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D11" w:rsidRPr="006C4D11" w:rsidRDefault="002F7B9B" w:rsidP="00B674AD">
      <w:pPr>
        <w:rPr>
          <w:rFonts w:ascii="Arial" w:hAnsi="Arial" w:cs="Arial"/>
          <w:b/>
          <w:lang w:eastAsia="zh-CN"/>
        </w:rPr>
      </w:pPr>
      <w:r>
        <w:rPr>
          <w:rFonts w:ascii="Arial" w:hAnsi="Arial" w:cs="Arial"/>
          <w:b/>
          <w:noProof/>
        </w:rPr>
        <w:drawing>
          <wp:inline distT="0" distB="0" distL="0" distR="0">
            <wp:extent cx="2099310" cy="1015270"/>
            <wp:effectExtent l="0" t="0" r="0"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0405" cy="1020636"/>
                    </a:xfrm>
                    <a:prstGeom prst="rect">
                      <a:avLst/>
                    </a:prstGeom>
                    <a:noFill/>
                    <a:ln>
                      <a:noFill/>
                    </a:ln>
                  </pic:spPr>
                </pic:pic>
              </a:graphicData>
            </a:graphic>
          </wp:inline>
        </w:drawing>
      </w:r>
    </w:p>
    <w:p w:rsidR="006C4D11" w:rsidRDefault="006C4D11" w:rsidP="006C4D11">
      <w:pPr>
        <w:rPr>
          <w:rFonts w:ascii="Arial" w:hAnsi="Arial" w:cs="Arial"/>
          <w:b/>
          <w:lang w:eastAsia="zh-CN"/>
        </w:rPr>
      </w:pPr>
    </w:p>
    <w:p w:rsidR="00B674AD" w:rsidRPr="00B674AD" w:rsidRDefault="00B674AD" w:rsidP="00B674AD">
      <w:pPr>
        <w:rPr>
          <w:rFonts w:ascii="Arial" w:hAnsi="Arial" w:cs="Arial"/>
          <w:b/>
          <w:color w:val="000000"/>
          <w:sz w:val="28"/>
          <w:szCs w:val="28"/>
        </w:rPr>
      </w:pPr>
      <w:bookmarkStart w:id="0" w:name="_GoBack"/>
      <w:bookmarkEnd w:id="0"/>
      <w:r w:rsidRPr="00B674AD">
        <w:rPr>
          <w:rFonts w:ascii="Arial" w:hAnsi="Arial" w:cs="Arial"/>
          <w:b/>
          <w:sz w:val="28"/>
          <w:szCs w:val="28"/>
        </w:rPr>
        <w:t>Pathways In</w:t>
      </w:r>
      <w:r w:rsidRPr="00B674AD">
        <w:rPr>
          <w:rFonts w:ascii="Arial" w:hAnsi="Arial" w:cs="Arial"/>
          <w:b/>
          <w:color w:val="000000"/>
          <w:sz w:val="28"/>
          <w:szCs w:val="28"/>
        </w:rPr>
        <w:t>stitute #3</w:t>
      </w:r>
    </w:p>
    <w:p w:rsidR="00B674AD" w:rsidRPr="00B674AD" w:rsidRDefault="00B674AD" w:rsidP="00B674AD">
      <w:pPr>
        <w:rPr>
          <w:rFonts w:ascii="Arial" w:hAnsi="Arial" w:cs="Arial"/>
          <w:b/>
          <w:color w:val="000000"/>
          <w:sz w:val="28"/>
          <w:szCs w:val="28"/>
        </w:rPr>
      </w:pPr>
      <w:r w:rsidRPr="00B674AD">
        <w:rPr>
          <w:rFonts w:ascii="Arial" w:hAnsi="Arial" w:cs="Arial"/>
          <w:b/>
          <w:color w:val="000000"/>
          <w:sz w:val="28"/>
          <w:szCs w:val="28"/>
        </w:rPr>
        <w:t xml:space="preserve">Redesigning Student Intake and Support Systems  </w:t>
      </w:r>
    </w:p>
    <w:p w:rsidR="006C4D11" w:rsidRPr="00B674AD" w:rsidRDefault="006C4D11" w:rsidP="00B674AD">
      <w:pPr>
        <w:rPr>
          <w:rFonts w:ascii="Arial" w:hAnsi="Arial" w:cs="Arial"/>
          <w:b/>
          <w:sz w:val="28"/>
          <w:szCs w:val="28"/>
        </w:rPr>
      </w:pPr>
      <w:r w:rsidRPr="00B674AD">
        <w:rPr>
          <w:rFonts w:ascii="Arial" w:hAnsi="Arial" w:cs="Arial"/>
          <w:b/>
          <w:sz w:val="28"/>
          <w:szCs w:val="28"/>
        </w:rPr>
        <w:t>Survey on the Core Principles for Transforming Remediation</w:t>
      </w:r>
    </w:p>
    <w:p w:rsidR="006C4D11" w:rsidRPr="006C4D11" w:rsidRDefault="006C4D11" w:rsidP="006C4D11">
      <w:pPr>
        <w:rPr>
          <w:rFonts w:ascii="Arial" w:hAnsi="Arial" w:cs="Arial"/>
          <w:lang w:eastAsia="zh-CN"/>
        </w:rPr>
      </w:pPr>
    </w:p>
    <w:p w:rsidR="002F7B9B" w:rsidRDefault="002F7B9B" w:rsidP="006C4D11">
      <w:pPr>
        <w:rPr>
          <w:rFonts w:ascii="Arial" w:hAnsi="Arial" w:cs="Arial"/>
        </w:rPr>
      </w:pPr>
      <w:r>
        <w:rPr>
          <w:rFonts w:ascii="Arial" w:hAnsi="Arial" w:cs="Arial"/>
          <w:lang w:eastAsia="zh-CN"/>
        </w:rPr>
        <w:t xml:space="preserve">In late 2015, </w:t>
      </w:r>
      <w:r w:rsidR="006C4D11" w:rsidRPr="006C4D11">
        <w:rPr>
          <w:rFonts w:ascii="Arial" w:hAnsi="Arial" w:cs="Arial"/>
        </w:rPr>
        <w:t xml:space="preserve">six national organizations released </w:t>
      </w:r>
      <w:r>
        <w:rPr>
          <w:rFonts w:ascii="Arial" w:hAnsi="Arial" w:cs="Arial"/>
        </w:rPr>
        <w:t xml:space="preserve">a joint statement, </w:t>
      </w:r>
      <w:r w:rsidR="006C4D11" w:rsidRPr="002F7B9B">
        <w:rPr>
          <w:rFonts w:ascii="Arial" w:hAnsi="Arial" w:cs="Arial"/>
          <w:i/>
        </w:rPr>
        <w:t>Core Principles for Transforming Remediation within a Comprehensive Student Success Strategy.</w:t>
      </w:r>
      <w:r w:rsidR="006C4D11" w:rsidRPr="006C4D11">
        <w:rPr>
          <w:rFonts w:ascii="Arial" w:hAnsi="Arial" w:cs="Arial"/>
        </w:rPr>
        <w:t xml:space="preserve"> </w:t>
      </w:r>
      <w:r>
        <w:rPr>
          <w:rFonts w:ascii="Arial" w:hAnsi="Arial" w:cs="Arial"/>
        </w:rPr>
        <w:t xml:space="preserve"> Those organizations, including three of the national partners in the Pathways Project</w:t>
      </w:r>
      <w:r w:rsidR="003F482B">
        <w:rPr>
          <w:rFonts w:ascii="Arial" w:hAnsi="Arial" w:cs="Arial"/>
        </w:rPr>
        <w:t xml:space="preserve"> (in bold)</w:t>
      </w:r>
      <w:r>
        <w:rPr>
          <w:rFonts w:ascii="Arial" w:hAnsi="Arial" w:cs="Arial"/>
        </w:rPr>
        <w:t xml:space="preserve">:  the </w:t>
      </w:r>
      <w:r w:rsidRPr="002F7B9B">
        <w:rPr>
          <w:rFonts w:ascii="Arial" w:hAnsi="Arial" w:cs="Arial"/>
          <w:b/>
        </w:rPr>
        <w:t>American Association of Community Colleges</w:t>
      </w:r>
      <w:r>
        <w:rPr>
          <w:rFonts w:ascii="Arial" w:hAnsi="Arial" w:cs="Arial"/>
        </w:rPr>
        <w:t xml:space="preserve">, </w:t>
      </w:r>
      <w:r w:rsidRPr="002F7B9B">
        <w:rPr>
          <w:rFonts w:ascii="Arial" w:hAnsi="Arial" w:cs="Arial"/>
          <w:b/>
        </w:rPr>
        <w:t>Achieving the Dream</w:t>
      </w:r>
      <w:r>
        <w:rPr>
          <w:rFonts w:ascii="Arial" w:hAnsi="Arial" w:cs="Arial"/>
        </w:rPr>
        <w:t xml:space="preserve">, the Charles A. Dana Center, Complete College America, Education Commission of the States, and </w:t>
      </w:r>
      <w:r w:rsidRPr="002F7B9B">
        <w:rPr>
          <w:rFonts w:ascii="Arial" w:hAnsi="Arial" w:cs="Arial"/>
          <w:b/>
        </w:rPr>
        <w:t>Jobs for the Future</w:t>
      </w:r>
      <w:r>
        <w:rPr>
          <w:rFonts w:ascii="Arial" w:hAnsi="Arial" w:cs="Arial"/>
        </w:rPr>
        <w:t xml:space="preserve">. The </w:t>
      </w:r>
      <w:r w:rsidRPr="002F7B9B">
        <w:rPr>
          <w:rFonts w:ascii="Arial" w:hAnsi="Arial" w:cs="Arial"/>
          <w:b/>
        </w:rPr>
        <w:t>Community College Research Center</w:t>
      </w:r>
      <w:r w:rsidR="003F482B">
        <w:rPr>
          <w:rFonts w:ascii="Arial" w:hAnsi="Arial" w:cs="Arial"/>
        </w:rPr>
        <w:t xml:space="preserve"> also is </w:t>
      </w:r>
      <w:r>
        <w:rPr>
          <w:rFonts w:ascii="Arial" w:hAnsi="Arial" w:cs="Arial"/>
        </w:rPr>
        <w:t xml:space="preserve">extensively involved in the </w:t>
      </w:r>
      <w:r>
        <w:rPr>
          <w:rFonts w:ascii="Arial" w:hAnsi="Arial" w:cs="Arial"/>
          <w:i/>
        </w:rPr>
        <w:t xml:space="preserve">Core Principles </w:t>
      </w:r>
      <w:r w:rsidR="003F482B">
        <w:rPr>
          <w:rFonts w:ascii="Arial" w:hAnsi="Arial" w:cs="Arial"/>
        </w:rPr>
        <w:t>work, as are</w:t>
      </w:r>
      <w:r>
        <w:rPr>
          <w:rFonts w:ascii="Arial" w:hAnsi="Arial" w:cs="Arial"/>
        </w:rPr>
        <w:t xml:space="preserve"> </w:t>
      </w:r>
      <w:r>
        <w:rPr>
          <w:rFonts w:ascii="Arial" w:hAnsi="Arial" w:cs="Arial"/>
          <w:b/>
        </w:rPr>
        <w:t xml:space="preserve">Public Agenda </w:t>
      </w:r>
      <w:r>
        <w:rPr>
          <w:rFonts w:ascii="Arial" w:hAnsi="Arial" w:cs="Arial"/>
        </w:rPr>
        <w:t>and the National Association for Developmental Education</w:t>
      </w:r>
      <w:r>
        <w:rPr>
          <w:rFonts w:ascii="Arial" w:hAnsi="Arial" w:cs="Arial"/>
          <w:b/>
        </w:rPr>
        <w:t xml:space="preserve">. </w:t>
      </w:r>
      <w:r>
        <w:rPr>
          <w:rFonts w:ascii="Arial" w:hAnsi="Arial" w:cs="Arial"/>
        </w:rPr>
        <w:t xml:space="preserve">  </w:t>
      </w:r>
    </w:p>
    <w:p w:rsidR="002F7B9B" w:rsidRDefault="002F7B9B" w:rsidP="006C4D11">
      <w:pPr>
        <w:rPr>
          <w:rFonts w:ascii="Arial" w:hAnsi="Arial" w:cs="Arial"/>
        </w:rPr>
      </w:pPr>
    </w:p>
    <w:p w:rsidR="00D23526" w:rsidRDefault="006C4D11" w:rsidP="006C4D11">
      <w:pPr>
        <w:rPr>
          <w:rFonts w:ascii="Arial" w:hAnsi="Arial" w:cs="Arial"/>
          <w:lang w:eastAsia="zh-CN"/>
        </w:rPr>
      </w:pPr>
      <w:r w:rsidRPr="006C4D11">
        <w:rPr>
          <w:rFonts w:ascii="Arial" w:hAnsi="Arial" w:cs="Arial"/>
        </w:rPr>
        <w:t xml:space="preserve">The </w:t>
      </w:r>
      <w:r w:rsidR="002F7B9B">
        <w:rPr>
          <w:rFonts w:ascii="Arial" w:hAnsi="Arial" w:cs="Arial"/>
          <w:i/>
        </w:rPr>
        <w:t>Core Principles</w:t>
      </w:r>
      <w:r w:rsidRPr="006C4D11">
        <w:rPr>
          <w:rFonts w:ascii="Arial" w:hAnsi="Arial" w:cs="Arial"/>
        </w:rPr>
        <w:t xml:space="preserve"> focus on helping community colleges transition from a system that serves some students well to a system that serves </w:t>
      </w:r>
      <w:r w:rsidRPr="002F7B9B">
        <w:rPr>
          <w:rFonts w:ascii="Arial" w:hAnsi="Arial" w:cs="Arial"/>
          <w:i/>
        </w:rPr>
        <w:t>all</w:t>
      </w:r>
      <w:r w:rsidRPr="006C4D11">
        <w:rPr>
          <w:rFonts w:ascii="Arial" w:hAnsi="Arial" w:cs="Arial"/>
        </w:rPr>
        <w:t xml:space="preserve"> students well</w:t>
      </w:r>
      <w:r w:rsidR="003F482B">
        <w:rPr>
          <w:rFonts w:ascii="Arial" w:hAnsi="Arial" w:cs="Arial"/>
        </w:rPr>
        <w:t>,</w:t>
      </w:r>
      <w:r w:rsidRPr="006C4D11">
        <w:rPr>
          <w:rFonts w:ascii="Arial" w:hAnsi="Arial" w:cs="Arial"/>
        </w:rPr>
        <w:t xml:space="preserve"> and </w:t>
      </w:r>
      <w:r w:rsidR="003F482B">
        <w:rPr>
          <w:rFonts w:ascii="Arial" w:hAnsi="Arial" w:cs="Arial"/>
        </w:rPr>
        <w:t xml:space="preserve">they </w:t>
      </w:r>
      <w:r w:rsidRPr="006C4D11">
        <w:rPr>
          <w:rFonts w:ascii="Arial" w:hAnsi="Arial" w:cs="Arial"/>
        </w:rPr>
        <w:t xml:space="preserve">reflect much of what </w:t>
      </w:r>
      <w:r w:rsidR="002F7B9B">
        <w:rPr>
          <w:rFonts w:ascii="Arial" w:hAnsi="Arial" w:cs="Arial"/>
        </w:rPr>
        <w:t xml:space="preserve">has been learned through research and college experience over the past decade.  </w:t>
      </w:r>
      <w:r w:rsidR="003F482B">
        <w:rPr>
          <w:rFonts w:ascii="Arial" w:hAnsi="Arial" w:cs="Arial"/>
        </w:rPr>
        <w:t>Still, a great deal is</w:t>
      </w:r>
      <w:r w:rsidR="00D23526">
        <w:rPr>
          <w:rFonts w:ascii="Arial" w:hAnsi="Arial" w:cs="Arial"/>
        </w:rPr>
        <w:t xml:space="preserve"> yet to be learned, and the partners expect that the </w:t>
      </w:r>
      <w:r w:rsidR="00D23526">
        <w:rPr>
          <w:rFonts w:ascii="Arial" w:hAnsi="Arial" w:cs="Arial"/>
          <w:i/>
        </w:rPr>
        <w:t xml:space="preserve">Principles </w:t>
      </w:r>
      <w:r w:rsidR="00D23526">
        <w:rPr>
          <w:rFonts w:ascii="Arial" w:hAnsi="Arial" w:cs="Arial"/>
        </w:rPr>
        <w:t xml:space="preserve">will need to be updated in the coming three-four years. </w:t>
      </w:r>
    </w:p>
    <w:p w:rsidR="00D23526" w:rsidRDefault="00D23526" w:rsidP="006C4D11">
      <w:pPr>
        <w:rPr>
          <w:rFonts w:ascii="Arial" w:hAnsi="Arial" w:cs="Arial"/>
          <w:lang w:eastAsia="zh-CN"/>
        </w:rPr>
      </w:pPr>
    </w:p>
    <w:p w:rsidR="006C4D11" w:rsidRDefault="00D23526">
      <w:pPr>
        <w:rPr>
          <w:rFonts w:ascii="Arial" w:hAnsi="Arial" w:cs="Arial"/>
        </w:rPr>
      </w:pPr>
      <w:r>
        <w:rPr>
          <w:rFonts w:ascii="Arial" w:hAnsi="Arial" w:cs="Arial"/>
          <w:lang w:eastAsia="zh-CN"/>
        </w:rPr>
        <w:t xml:space="preserve">The </w:t>
      </w:r>
      <w:r>
        <w:rPr>
          <w:rFonts w:ascii="Arial" w:hAnsi="Arial" w:cs="Arial"/>
          <w:i/>
          <w:lang w:eastAsia="zh-CN"/>
        </w:rPr>
        <w:t xml:space="preserve">Core Principles </w:t>
      </w:r>
      <w:r>
        <w:rPr>
          <w:rFonts w:ascii="Arial" w:hAnsi="Arial" w:cs="Arial"/>
          <w:lang w:eastAsia="zh-CN"/>
        </w:rPr>
        <w:t xml:space="preserve">and a related “Learning Agenda,” developed by the Community College Research Center, may be downloaded at this link: </w:t>
      </w:r>
      <w:hyperlink r:id="rId8" w:history="1">
        <w:r w:rsidRPr="00A115BB">
          <w:rPr>
            <w:rStyle w:val="Hyperlink"/>
            <w:rFonts w:ascii="Arial" w:hAnsi="Arial" w:cs="Arial"/>
            <w:lang w:eastAsia="zh-CN"/>
          </w:rPr>
          <w:t>http://www,core-principles.org</w:t>
        </w:r>
      </w:hyperlink>
      <w:r>
        <w:rPr>
          <w:rFonts w:ascii="Arial" w:hAnsi="Arial" w:cs="Arial"/>
          <w:lang w:eastAsia="zh-CN"/>
        </w:rPr>
        <w:t xml:space="preserve">. </w:t>
      </w:r>
    </w:p>
    <w:p w:rsidR="00D23526" w:rsidRDefault="00D23526">
      <w:pPr>
        <w:rPr>
          <w:rFonts w:ascii="Arial" w:hAnsi="Arial" w:cs="Arial"/>
        </w:rPr>
      </w:pPr>
    </w:p>
    <w:p w:rsidR="00D23526" w:rsidRDefault="00D23526">
      <w:pPr>
        <w:rPr>
          <w:rFonts w:ascii="Arial" w:hAnsi="Arial" w:cs="Arial"/>
          <w:lang w:eastAsia="zh-CN"/>
        </w:rPr>
      </w:pPr>
      <w:r>
        <w:rPr>
          <w:rFonts w:ascii="Arial" w:hAnsi="Arial" w:cs="Arial"/>
          <w:lang w:eastAsia="zh-CN"/>
        </w:rPr>
        <w:t xml:space="preserve">A major challenge for colleges focused on implementing pathways at scale – for </w:t>
      </w:r>
      <w:r w:rsidRPr="00D23526">
        <w:rPr>
          <w:rFonts w:ascii="Arial" w:hAnsi="Arial" w:cs="Arial"/>
          <w:i/>
          <w:lang w:eastAsia="zh-CN"/>
        </w:rPr>
        <w:t xml:space="preserve">all </w:t>
      </w:r>
      <w:r>
        <w:rPr>
          <w:rFonts w:ascii="Arial" w:hAnsi="Arial" w:cs="Arial"/>
          <w:lang w:eastAsia="zh-CN"/>
        </w:rPr>
        <w:t xml:space="preserve">students – is to intentionally and fundamentally redesign developmental education, in accord with the </w:t>
      </w:r>
      <w:r>
        <w:rPr>
          <w:rFonts w:ascii="Arial" w:hAnsi="Arial" w:cs="Arial"/>
          <w:i/>
          <w:lang w:eastAsia="zh-CN"/>
        </w:rPr>
        <w:t xml:space="preserve">Core Principles, </w:t>
      </w:r>
      <w:r>
        <w:rPr>
          <w:rFonts w:ascii="Arial" w:hAnsi="Arial" w:cs="Arial"/>
          <w:lang w:eastAsia="zh-CN"/>
        </w:rPr>
        <w:t xml:space="preserve">as the accelerated and contextualized onramp into college-level meta-majors or programs of study.  </w:t>
      </w:r>
    </w:p>
    <w:p w:rsidR="00D23526" w:rsidRDefault="00D23526">
      <w:pPr>
        <w:rPr>
          <w:rFonts w:ascii="Arial" w:hAnsi="Arial" w:cs="Arial"/>
          <w:lang w:eastAsia="zh-CN"/>
        </w:rPr>
      </w:pPr>
    </w:p>
    <w:p w:rsidR="00D23526" w:rsidRDefault="00D23526">
      <w:pPr>
        <w:rPr>
          <w:rFonts w:ascii="Arial" w:hAnsi="Arial" w:cs="Arial"/>
          <w:b/>
          <w:sz w:val="24"/>
          <w:szCs w:val="24"/>
          <w:u w:val="single"/>
          <w:lang w:eastAsia="zh-CN"/>
        </w:rPr>
      </w:pPr>
      <w:r w:rsidRPr="00D23526">
        <w:rPr>
          <w:rFonts w:ascii="Arial" w:hAnsi="Arial" w:cs="Arial"/>
          <w:b/>
          <w:sz w:val="24"/>
          <w:szCs w:val="24"/>
          <w:u w:val="single"/>
          <w:lang w:eastAsia="zh-CN"/>
        </w:rPr>
        <w:t>Instructions</w:t>
      </w:r>
    </w:p>
    <w:p w:rsidR="00A761BF" w:rsidRPr="003F482B" w:rsidRDefault="003F482B" w:rsidP="003F482B">
      <w:pPr>
        <w:rPr>
          <w:rFonts w:ascii="Arial" w:hAnsi="Arial" w:cs="Arial"/>
          <w:i/>
          <w:sz w:val="24"/>
          <w:szCs w:val="24"/>
          <w:lang w:eastAsia="zh-CN"/>
        </w:rPr>
      </w:pPr>
      <w:r>
        <w:rPr>
          <w:rFonts w:ascii="Arial" w:hAnsi="Arial" w:cs="Arial"/>
          <w:sz w:val="24"/>
          <w:szCs w:val="24"/>
          <w:lang w:eastAsia="zh-CN"/>
        </w:rPr>
        <w:t xml:space="preserve">1. </w:t>
      </w:r>
      <w:r w:rsidR="00A761BF" w:rsidRPr="003F482B">
        <w:rPr>
          <w:rFonts w:ascii="Arial" w:hAnsi="Arial" w:cs="Arial"/>
          <w:sz w:val="24"/>
          <w:szCs w:val="24"/>
          <w:lang w:eastAsia="zh-CN"/>
        </w:rPr>
        <w:t xml:space="preserve">Organize </w:t>
      </w:r>
      <w:r>
        <w:rPr>
          <w:rFonts w:ascii="Arial" w:hAnsi="Arial" w:cs="Arial"/>
          <w:sz w:val="24"/>
          <w:szCs w:val="24"/>
          <w:lang w:eastAsia="zh-CN"/>
        </w:rPr>
        <w:t xml:space="preserve">and invite participation by </w:t>
      </w:r>
      <w:r w:rsidR="00A761BF" w:rsidRPr="003F482B">
        <w:rPr>
          <w:rFonts w:ascii="Arial" w:hAnsi="Arial" w:cs="Arial"/>
          <w:sz w:val="24"/>
          <w:szCs w:val="24"/>
          <w:lang w:eastAsia="zh-CN"/>
        </w:rPr>
        <w:t>small groups comprised of individuals representing each of these categories:</w:t>
      </w:r>
      <w:r w:rsidR="006B0FA1" w:rsidRPr="003F482B">
        <w:rPr>
          <w:rFonts w:ascii="Arial" w:hAnsi="Arial" w:cs="Arial"/>
          <w:sz w:val="24"/>
          <w:szCs w:val="24"/>
          <w:lang w:eastAsia="zh-CN"/>
        </w:rPr>
        <w:t xml:space="preserve"> </w:t>
      </w:r>
      <w:r w:rsidR="00A761BF" w:rsidRPr="003F482B">
        <w:rPr>
          <w:rFonts w:ascii="Arial" w:hAnsi="Arial" w:cs="Arial"/>
          <w:sz w:val="24"/>
          <w:szCs w:val="24"/>
          <w:lang w:eastAsia="zh-CN"/>
        </w:rPr>
        <w:t xml:space="preserve">President/Chancellor and his/her senior leadership team; developmental education faculty (full- and part-time); faculty (full- and part-time) teaching freshman-level gatekeeper courses in math, English, psychology, biology, introduction to accounting, anatomy and physiology, history, etc.; </w:t>
      </w:r>
      <w:r w:rsidR="00A761BF" w:rsidRPr="003F482B">
        <w:rPr>
          <w:rFonts w:ascii="Arial" w:hAnsi="Arial" w:cs="Arial"/>
          <w:sz w:val="24"/>
          <w:szCs w:val="24"/>
          <w:lang w:eastAsia="zh-CN"/>
        </w:rPr>
        <w:lastRenderedPageBreak/>
        <w:t xml:space="preserve">advisors/student success coaches, etc.; </w:t>
      </w:r>
      <w:r w:rsidR="006B0FA1" w:rsidRPr="003F482B">
        <w:rPr>
          <w:rFonts w:ascii="Arial" w:hAnsi="Arial" w:cs="Arial"/>
          <w:sz w:val="24"/>
          <w:szCs w:val="24"/>
          <w:lang w:eastAsia="zh-CN"/>
        </w:rPr>
        <w:t xml:space="preserve">deans/program leaders; </w:t>
      </w:r>
      <w:r w:rsidR="00A761BF" w:rsidRPr="003F482B">
        <w:rPr>
          <w:rFonts w:ascii="Arial" w:hAnsi="Arial" w:cs="Arial"/>
          <w:sz w:val="24"/>
          <w:szCs w:val="24"/>
          <w:lang w:eastAsia="zh-CN"/>
        </w:rPr>
        <w:t xml:space="preserve">leaders of work to redesign the college intake/entering student experience.  </w:t>
      </w:r>
      <w:r w:rsidR="006B0FA1" w:rsidRPr="003F482B">
        <w:rPr>
          <w:rFonts w:ascii="Arial" w:hAnsi="Arial" w:cs="Arial"/>
          <w:i/>
          <w:sz w:val="24"/>
          <w:szCs w:val="24"/>
          <w:lang w:eastAsia="zh-CN"/>
        </w:rPr>
        <w:t>Ensure that team members who will attend Pathways Institute #3 are included in the groups.</w:t>
      </w:r>
    </w:p>
    <w:p w:rsidR="00674004" w:rsidRDefault="00674004" w:rsidP="00674004">
      <w:pPr>
        <w:rPr>
          <w:rFonts w:ascii="Arial" w:hAnsi="Arial" w:cs="Arial"/>
          <w:i/>
          <w:sz w:val="24"/>
          <w:szCs w:val="24"/>
          <w:lang w:eastAsia="zh-CN"/>
        </w:rPr>
      </w:pPr>
    </w:p>
    <w:p w:rsidR="00674004" w:rsidRPr="005A3FD7" w:rsidRDefault="00674004" w:rsidP="00674004">
      <w:pPr>
        <w:rPr>
          <w:rFonts w:ascii="Arial" w:hAnsi="Arial" w:cs="Arial"/>
          <w:sz w:val="24"/>
          <w:szCs w:val="24"/>
          <w:lang w:eastAsia="zh-CN"/>
        </w:rPr>
      </w:pPr>
      <w:r>
        <w:rPr>
          <w:rFonts w:ascii="Arial" w:hAnsi="Arial" w:cs="Arial"/>
          <w:sz w:val="24"/>
          <w:szCs w:val="24"/>
          <w:lang w:eastAsia="zh-CN"/>
        </w:rPr>
        <w:t xml:space="preserve">2. Ask that each invited group participant </w:t>
      </w:r>
      <w:r w:rsidR="005A3FD7">
        <w:rPr>
          <w:rFonts w:ascii="Arial" w:hAnsi="Arial" w:cs="Arial"/>
          <w:sz w:val="24"/>
          <w:szCs w:val="24"/>
          <w:lang w:eastAsia="zh-CN"/>
        </w:rPr>
        <w:t xml:space="preserve">read the </w:t>
      </w:r>
      <w:r w:rsidR="005A3FD7" w:rsidRPr="005A3FD7">
        <w:rPr>
          <w:rFonts w:ascii="Arial" w:hAnsi="Arial" w:cs="Arial"/>
          <w:i/>
          <w:sz w:val="24"/>
          <w:szCs w:val="24"/>
          <w:lang w:eastAsia="zh-CN"/>
        </w:rPr>
        <w:t>Core Principles</w:t>
      </w:r>
      <w:r w:rsidR="005A3FD7">
        <w:rPr>
          <w:rFonts w:ascii="Arial" w:hAnsi="Arial" w:cs="Arial"/>
          <w:i/>
          <w:sz w:val="24"/>
          <w:szCs w:val="24"/>
          <w:lang w:eastAsia="zh-CN"/>
        </w:rPr>
        <w:t xml:space="preserve"> </w:t>
      </w:r>
      <w:r w:rsidR="005A3FD7">
        <w:rPr>
          <w:rFonts w:ascii="Arial" w:hAnsi="Arial" w:cs="Arial"/>
          <w:sz w:val="24"/>
          <w:szCs w:val="24"/>
          <w:lang w:eastAsia="zh-CN"/>
        </w:rPr>
        <w:t xml:space="preserve">document in advance of group meetings.  </w:t>
      </w:r>
      <w:hyperlink r:id="rId9" w:history="1">
        <w:r w:rsidR="005A3FD7" w:rsidRPr="00A115BB">
          <w:rPr>
            <w:rStyle w:val="Hyperlink"/>
            <w:rFonts w:ascii="Arial" w:hAnsi="Arial" w:cs="Arial"/>
            <w:lang w:eastAsia="zh-CN"/>
          </w:rPr>
          <w:t>http://www,core-principles.org</w:t>
        </w:r>
      </w:hyperlink>
    </w:p>
    <w:p w:rsidR="00A761BF" w:rsidRDefault="00A761BF">
      <w:pPr>
        <w:rPr>
          <w:rFonts w:ascii="Arial" w:hAnsi="Arial" w:cs="Arial"/>
          <w:sz w:val="24"/>
          <w:szCs w:val="24"/>
          <w:lang w:eastAsia="zh-CN"/>
        </w:rPr>
      </w:pPr>
    </w:p>
    <w:p w:rsidR="00A761BF" w:rsidRDefault="005A3FD7">
      <w:pPr>
        <w:rPr>
          <w:rFonts w:ascii="Arial" w:hAnsi="Arial" w:cs="Arial"/>
          <w:sz w:val="24"/>
          <w:szCs w:val="24"/>
          <w:lang w:eastAsia="zh-CN"/>
        </w:rPr>
      </w:pPr>
      <w:r>
        <w:rPr>
          <w:rFonts w:ascii="Arial" w:hAnsi="Arial" w:cs="Arial"/>
          <w:sz w:val="24"/>
          <w:szCs w:val="24"/>
          <w:lang w:eastAsia="zh-CN"/>
        </w:rPr>
        <w:t>3</w:t>
      </w:r>
      <w:r w:rsidR="00A761BF">
        <w:rPr>
          <w:rFonts w:ascii="Arial" w:hAnsi="Arial" w:cs="Arial"/>
          <w:sz w:val="24"/>
          <w:szCs w:val="24"/>
          <w:lang w:eastAsia="zh-CN"/>
        </w:rPr>
        <w:t xml:space="preserve">. Ask group members individually to </w:t>
      </w:r>
      <w:r w:rsidR="00841EE7" w:rsidRPr="00841EE7">
        <w:rPr>
          <w:rFonts w:ascii="Arial" w:hAnsi="Arial" w:cs="Arial"/>
          <w:i/>
          <w:sz w:val="24"/>
          <w:szCs w:val="24"/>
          <w:lang w:eastAsia="zh-CN"/>
        </w:rPr>
        <w:t xml:space="preserve">review and then </w:t>
      </w:r>
      <w:r w:rsidR="00A761BF" w:rsidRPr="00841EE7">
        <w:rPr>
          <w:rFonts w:ascii="Arial" w:hAnsi="Arial" w:cs="Arial"/>
          <w:i/>
          <w:sz w:val="24"/>
          <w:szCs w:val="24"/>
          <w:lang w:eastAsia="zh-CN"/>
        </w:rPr>
        <w:t>complete</w:t>
      </w:r>
      <w:r w:rsidR="00A761BF">
        <w:rPr>
          <w:rFonts w:ascii="Arial" w:hAnsi="Arial" w:cs="Arial"/>
          <w:sz w:val="24"/>
          <w:szCs w:val="24"/>
          <w:lang w:eastAsia="zh-CN"/>
        </w:rPr>
        <w:t xml:space="preserve"> the following survey.</w:t>
      </w:r>
    </w:p>
    <w:p w:rsidR="00A761BF" w:rsidRDefault="00A761BF">
      <w:pPr>
        <w:rPr>
          <w:rFonts w:ascii="Arial" w:hAnsi="Arial" w:cs="Arial"/>
          <w:sz w:val="24"/>
          <w:szCs w:val="24"/>
          <w:lang w:eastAsia="zh-CN"/>
        </w:rPr>
      </w:pPr>
    </w:p>
    <w:p w:rsidR="003F482B" w:rsidRDefault="005A3FD7" w:rsidP="00E03850">
      <w:pPr>
        <w:rPr>
          <w:rFonts w:ascii="Arial" w:hAnsi="Arial" w:cs="Arial"/>
          <w:sz w:val="24"/>
          <w:szCs w:val="24"/>
          <w:lang w:eastAsia="zh-CN"/>
        </w:rPr>
      </w:pPr>
      <w:r>
        <w:rPr>
          <w:rFonts w:ascii="Arial" w:hAnsi="Arial" w:cs="Arial"/>
          <w:sz w:val="24"/>
          <w:szCs w:val="24"/>
          <w:lang w:eastAsia="zh-CN"/>
        </w:rPr>
        <w:t>4</w:t>
      </w:r>
      <w:r w:rsidR="00A761BF">
        <w:rPr>
          <w:rFonts w:ascii="Arial" w:hAnsi="Arial" w:cs="Arial"/>
          <w:sz w:val="24"/>
          <w:szCs w:val="24"/>
          <w:lang w:eastAsia="zh-CN"/>
        </w:rPr>
        <w:t xml:space="preserve">.  Facilitate conversations first within and then across the small groups about </w:t>
      </w:r>
      <w:r w:rsidR="00E03850">
        <w:rPr>
          <w:rFonts w:ascii="Arial" w:hAnsi="Arial" w:cs="Arial"/>
          <w:sz w:val="24"/>
          <w:szCs w:val="24"/>
          <w:lang w:eastAsia="zh-CN"/>
        </w:rPr>
        <w:t xml:space="preserve">the following questions: </w:t>
      </w:r>
    </w:p>
    <w:p w:rsidR="00E03850" w:rsidRPr="003F482B" w:rsidRDefault="00E03850" w:rsidP="003F482B">
      <w:pPr>
        <w:pStyle w:val="ListParagraph"/>
        <w:numPr>
          <w:ilvl w:val="0"/>
          <w:numId w:val="4"/>
        </w:numPr>
        <w:rPr>
          <w:rFonts w:ascii="Arial" w:hAnsi="Arial" w:cs="Arial"/>
          <w:sz w:val="24"/>
          <w:szCs w:val="24"/>
          <w:lang w:eastAsia="zh-CN"/>
        </w:rPr>
      </w:pPr>
      <w:r w:rsidRPr="003F482B">
        <w:rPr>
          <w:rFonts w:ascii="Arial" w:hAnsi="Arial" w:cs="Arial"/>
          <w:sz w:val="24"/>
          <w:szCs w:val="24"/>
          <w:lang w:eastAsia="zh-CN"/>
        </w:rPr>
        <w:t>Where do you see convergence and divergence of perceptions across (or within) the small groups?</w:t>
      </w:r>
    </w:p>
    <w:p w:rsidR="00E03850" w:rsidRDefault="00E03850" w:rsidP="00E03850">
      <w:pPr>
        <w:pStyle w:val="ListParagraph"/>
        <w:numPr>
          <w:ilvl w:val="0"/>
          <w:numId w:val="4"/>
        </w:numPr>
        <w:rPr>
          <w:rFonts w:ascii="Arial" w:hAnsi="Arial" w:cs="Arial"/>
          <w:sz w:val="24"/>
          <w:szCs w:val="24"/>
          <w:lang w:eastAsia="zh-CN"/>
        </w:rPr>
      </w:pPr>
      <w:r>
        <w:rPr>
          <w:rFonts w:ascii="Arial" w:hAnsi="Arial" w:cs="Arial"/>
          <w:sz w:val="24"/>
          <w:szCs w:val="24"/>
          <w:lang w:eastAsia="zh-CN"/>
        </w:rPr>
        <w:t>What is the consensus view of institutional strengths?</w:t>
      </w:r>
    </w:p>
    <w:p w:rsidR="00E03850" w:rsidRDefault="00E03850" w:rsidP="00E03850">
      <w:pPr>
        <w:pStyle w:val="ListParagraph"/>
        <w:numPr>
          <w:ilvl w:val="0"/>
          <w:numId w:val="4"/>
        </w:numPr>
        <w:rPr>
          <w:rFonts w:ascii="Arial" w:hAnsi="Arial" w:cs="Arial"/>
          <w:sz w:val="24"/>
          <w:szCs w:val="24"/>
          <w:lang w:eastAsia="zh-CN"/>
        </w:rPr>
      </w:pPr>
      <w:r>
        <w:rPr>
          <w:rFonts w:ascii="Arial" w:hAnsi="Arial" w:cs="Arial"/>
          <w:sz w:val="24"/>
          <w:szCs w:val="24"/>
          <w:lang w:eastAsia="zh-CN"/>
        </w:rPr>
        <w:t>What is the consensus view of the most significant barrier(s)?</w:t>
      </w:r>
    </w:p>
    <w:p w:rsidR="00E03850" w:rsidRDefault="00E03850" w:rsidP="00E03850">
      <w:pPr>
        <w:pStyle w:val="ListParagraph"/>
        <w:numPr>
          <w:ilvl w:val="0"/>
          <w:numId w:val="4"/>
        </w:numPr>
        <w:rPr>
          <w:rFonts w:ascii="Arial" w:hAnsi="Arial" w:cs="Arial"/>
          <w:sz w:val="24"/>
          <w:szCs w:val="24"/>
          <w:lang w:eastAsia="zh-CN"/>
        </w:rPr>
      </w:pPr>
      <w:r>
        <w:rPr>
          <w:rFonts w:ascii="Arial" w:hAnsi="Arial" w:cs="Arial"/>
          <w:sz w:val="24"/>
          <w:szCs w:val="24"/>
          <w:lang w:eastAsia="zh-CN"/>
        </w:rPr>
        <w:t>What is the consensus view of highest-priority needs for professional development or technical assistance?</w:t>
      </w:r>
    </w:p>
    <w:p w:rsidR="00E03850" w:rsidRPr="00E03850" w:rsidRDefault="003F482B" w:rsidP="00E03850">
      <w:pPr>
        <w:pStyle w:val="ListParagraph"/>
        <w:numPr>
          <w:ilvl w:val="0"/>
          <w:numId w:val="4"/>
        </w:numPr>
        <w:rPr>
          <w:rFonts w:ascii="Arial" w:hAnsi="Arial" w:cs="Arial"/>
          <w:sz w:val="24"/>
          <w:szCs w:val="24"/>
          <w:lang w:eastAsia="zh-CN"/>
        </w:rPr>
      </w:pPr>
      <w:r>
        <w:rPr>
          <w:rFonts w:ascii="Arial" w:hAnsi="Arial" w:cs="Arial"/>
          <w:sz w:val="24"/>
          <w:szCs w:val="24"/>
          <w:lang w:eastAsia="zh-CN"/>
        </w:rPr>
        <w:t>What do you see as the most important next steps for your institution?</w:t>
      </w:r>
    </w:p>
    <w:p w:rsidR="00A761BF" w:rsidRDefault="00A761BF">
      <w:pPr>
        <w:rPr>
          <w:rFonts w:ascii="Arial" w:hAnsi="Arial" w:cs="Arial"/>
          <w:sz w:val="24"/>
          <w:szCs w:val="24"/>
          <w:lang w:eastAsia="zh-CN"/>
        </w:rPr>
      </w:pPr>
    </w:p>
    <w:p w:rsidR="006B0FA1" w:rsidRDefault="005A3FD7">
      <w:pPr>
        <w:rPr>
          <w:rFonts w:ascii="Arial" w:hAnsi="Arial" w:cs="Arial"/>
          <w:sz w:val="24"/>
          <w:szCs w:val="24"/>
          <w:lang w:eastAsia="zh-CN"/>
        </w:rPr>
      </w:pPr>
      <w:r>
        <w:rPr>
          <w:rFonts w:ascii="Arial" w:hAnsi="Arial" w:cs="Arial"/>
          <w:sz w:val="24"/>
          <w:szCs w:val="24"/>
          <w:lang w:eastAsia="zh-CN"/>
        </w:rPr>
        <w:t>5</w:t>
      </w:r>
      <w:r w:rsidR="00A761BF">
        <w:rPr>
          <w:rFonts w:ascii="Arial" w:hAnsi="Arial" w:cs="Arial"/>
          <w:sz w:val="24"/>
          <w:szCs w:val="24"/>
          <w:lang w:eastAsia="zh-CN"/>
        </w:rPr>
        <w:t xml:space="preserve">.  Summarize the large-group discussion by responding to these questions in </w:t>
      </w:r>
      <w:r w:rsidR="00E03850">
        <w:rPr>
          <w:rFonts w:ascii="Arial" w:hAnsi="Arial" w:cs="Arial"/>
          <w:sz w:val="24"/>
          <w:szCs w:val="24"/>
          <w:lang w:eastAsia="zh-CN"/>
        </w:rPr>
        <w:t xml:space="preserve">an </w:t>
      </w:r>
      <w:r w:rsidR="003F482B">
        <w:rPr>
          <w:rFonts w:ascii="Arial" w:hAnsi="Arial" w:cs="Arial"/>
          <w:b/>
          <w:sz w:val="24"/>
          <w:szCs w:val="24"/>
          <w:lang w:eastAsia="zh-CN"/>
        </w:rPr>
        <w:t>Institutional Summary v</w:t>
      </w:r>
      <w:r w:rsidR="00E03850">
        <w:rPr>
          <w:rFonts w:ascii="Arial" w:hAnsi="Arial" w:cs="Arial"/>
          <w:b/>
          <w:sz w:val="24"/>
          <w:szCs w:val="24"/>
          <w:lang w:eastAsia="zh-CN"/>
        </w:rPr>
        <w:t xml:space="preserve">ersion </w:t>
      </w:r>
      <w:r w:rsidR="00E03850">
        <w:rPr>
          <w:rFonts w:ascii="Arial" w:hAnsi="Arial" w:cs="Arial"/>
          <w:sz w:val="24"/>
          <w:szCs w:val="24"/>
          <w:lang w:eastAsia="zh-CN"/>
        </w:rPr>
        <w:t xml:space="preserve">of the survey. </w:t>
      </w:r>
    </w:p>
    <w:p w:rsidR="006B0FA1" w:rsidRDefault="006B0FA1">
      <w:pPr>
        <w:rPr>
          <w:rFonts w:ascii="Arial" w:hAnsi="Arial" w:cs="Arial"/>
          <w:sz w:val="24"/>
          <w:szCs w:val="24"/>
          <w:lang w:eastAsia="zh-CN"/>
        </w:rPr>
      </w:pPr>
    </w:p>
    <w:p w:rsidR="00D23526" w:rsidRPr="00E03850" w:rsidRDefault="00E03850">
      <w:pPr>
        <w:rPr>
          <w:rFonts w:ascii="Arial" w:hAnsi="Arial" w:cs="Arial"/>
          <w:b/>
          <w:sz w:val="24"/>
          <w:szCs w:val="24"/>
          <w:u w:val="single"/>
          <w:lang w:eastAsia="zh-CN"/>
        </w:rPr>
      </w:pPr>
      <w:r>
        <w:rPr>
          <w:rFonts w:ascii="Arial" w:hAnsi="Arial" w:cs="Arial"/>
          <w:b/>
          <w:sz w:val="24"/>
          <w:szCs w:val="24"/>
          <w:u w:val="single"/>
          <w:lang w:eastAsia="zh-CN"/>
        </w:rPr>
        <w:t>SURVEY RESPONDENTS</w:t>
      </w:r>
      <w:r w:rsidR="003F482B">
        <w:rPr>
          <w:rFonts w:ascii="Arial" w:hAnsi="Arial" w:cs="Arial"/>
          <w:b/>
          <w:sz w:val="24"/>
          <w:szCs w:val="24"/>
          <w:u w:val="single"/>
          <w:lang w:eastAsia="zh-CN"/>
        </w:rPr>
        <w:t>:</w:t>
      </w:r>
    </w:p>
    <w:p w:rsidR="006B0FA1" w:rsidRDefault="006B0FA1">
      <w:pPr>
        <w:rPr>
          <w:rFonts w:ascii="Arial" w:hAnsi="Arial" w:cs="Arial"/>
          <w:b/>
          <w:sz w:val="24"/>
          <w:szCs w:val="24"/>
          <w:u w:val="single"/>
          <w:lang w:eastAsia="zh-CN"/>
        </w:rPr>
      </w:pPr>
    </w:p>
    <w:p w:rsidR="006B0FA1" w:rsidRPr="006B0FA1" w:rsidRDefault="006B0FA1" w:rsidP="006B0FA1">
      <w:pPr>
        <w:rPr>
          <w:rFonts w:ascii="Arial" w:hAnsi="Arial" w:cs="Arial"/>
          <w:b/>
          <w:sz w:val="24"/>
          <w:szCs w:val="24"/>
          <w:lang w:eastAsia="zh-CN"/>
        </w:rPr>
      </w:pPr>
      <w:r w:rsidRPr="006B0FA1">
        <w:rPr>
          <w:rFonts w:ascii="Arial" w:hAnsi="Arial" w:cs="Arial"/>
          <w:b/>
          <w:sz w:val="24"/>
          <w:szCs w:val="24"/>
          <w:lang w:eastAsia="zh-CN"/>
        </w:rPr>
        <w:t xml:space="preserve">Please indicate your position within the institution:  </w:t>
      </w:r>
    </w:p>
    <w:p w:rsidR="006B0FA1" w:rsidRPr="006B0FA1" w:rsidRDefault="006B0FA1" w:rsidP="006B0FA1">
      <w:pPr>
        <w:rPr>
          <w:rFonts w:ascii="Arial" w:hAnsi="Arial" w:cs="Arial"/>
          <w:b/>
          <w:sz w:val="24"/>
          <w:szCs w:val="24"/>
          <w:lang w:eastAsia="zh-CN"/>
        </w:rPr>
      </w:pPr>
    </w:p>
    <w:p w:rsidR="006B0FA1" w:rsidRPr="006B0FA1" w:rsidRDefault="006B0FA1" w:rsidP="006B0FA1">
      <w:pPr>
        <w:rPr>
          <w:rFonts w:ascii="Arial" w:hAnsi="Arial" w:cs="Arial"/>
          <w:b/>
          <w:lang w:eastAsia="zh-CN"/>
        </w:rPr>
      </w:pPr>
      <w:r w:rsidRPr="006B0FA1">
        <w:rPr>
          <w:rFonts w:ascii="Apple Symbols" w:eastAsia="MS Gothic" w:hAnsi="Apple Symbols" w:cs="Apple Symbols"/>
          <w:b/>
          <w:lang w:eastAsia="zh-CN"/>
        </w:rPr>
        <w:t>☐</w:t>
      </w:r>
      <w:r w:rsidRPr="006B0FA1">
        <w:rPr>
          <w:rFonts w:ascii="Arial" w:eastAsia="MS Gothic" w:hAnsi="Arial" w:cs="Arial"/>
          <w:b/>
          <w:lang w:eastAsia="zh-CN"/>
        </w:rPr>
        <w:t xml:space="preserve"> President/Chancellor’s leadership team</w:t>
      </w:r>
    </w:p>
    <w:p w:rsidR="006B0FA1" w:rsidRPr="006B0FA1" w:rsidRDefault="006B0FA1" w:rsidP="006B0FA1">
      <w:pPr>
        <w:rPr>
          <w:rFonts w:ascii="Arial" w:hAnsi="Arial" w:cs="Arial"/>
          <w:b/>
          <w:lang w:eastAsia="zh-CN"/>
        </w:rPr>
      </w:pPr>
      <w:r w:rsidRPr="006B0FA1">
        <w:rPr>
          <w:rFonts w:ascii="Arial" w:eastAsia="MS Gothic" w:hAnsi="Arial" w:cs="Arial"/>
          <w:b/>
          <w:lang w:eastAsia="zh-CN"/>
        </w:rPr>
        <w:t>☐ Dean/ Program Leader / other Administrator</w:t>
      </w:r>
    </w:p>
    <w:p w:rsidR="006B0FA1" w:rsidRPr="006B0FA1" w:rsidRDefault="006B0FA1" w:rsidP="006B0FA1">
      <w:pPr>
        <w:rPr>
          <w:rFonts w:ascii="Arial" w:hAnsi="Arial" w:cs="Arial"/>
          <w:b/>
          <w:lang w:eastAsia="zh-CN"/>
        </w:rPr>
      </w:pPr>
      <w:r w:rsidRPr="006B0FA1">
        <w:rPr>
          <w:rFonts w:ascii="Arial" w:eastAsia="MS Gothic" w:hAnsi="Arial" w:cs="Arial"/>
          <w:b/>
          <w:lang w:eastAsia="zh-CN"/>
        </w:rPr>
        <w:t>☐ Developmental Education Faculty   __Full-time     __Part-time</w:t>
      </w:r>
    </w:p>
    <w:p w:rsidR="006B0FA1" w:rsidRPr="006B0FA1" w:rsidRDefault="006B0FA1" w:rsidP="006B0FA1">
      <w:pPr>
        <w:rPr>
          <w:rFonts w:ascii="Arial" w:hAnsi="Arial" w:cs="Arial"/>
          <w:b/>
          <w:lang w:eastAsia="zh-CN"/>
        </w:rPr>
      </w:pPr>
      <w:r w:rsidRPr="006B0FA1">
        <w:rPr>
          <w:rFonts w:ascii="Arial" w:eastAsia="MS Gothic" w:hAnsi="Arial" w:cs="Arial"/>
          <w:b/>
          <w:lang w:eastAsia="zh-CN"/>
        </w:rPr>
        <w:t>☐ Gatekeeper Course Faculty         __Fullt-Time    __Part-time</w:t>
      </w:r>
    </w:p>
    <w:p w:rsidR="006B0FA1" w:rsidRPr="006B0FA1" w:rsidRDefault="006B0FA1" w:rsidP="006B0FA1">
      <w:pPr>
        <w:rPr>
          <w:rFonts w:ascii="Arial" w:hAnsi="Arial" w:cs="Arial"/>
          <w:b/>
          <w:lang w:eastAsia="zh-CN"/>
        </w:rPr>
      </w:pPr>
      <w:r w:rsidRPr="006B0FA1">
        <w:rPr>
          <w:rFonts w:ascii="Arial" w:eastAsia="MS Gothic" w:hAnsi="Arial" w:cs="Arial"/>
          <w:b/>
          <w:lang w:eastAsia="zh-CN"/>
        </w:rPr>
        <w:t>☐ Advisor/ Counselor/ Student Success Coach, etc.</w:t>
      </w:r>
    </w:p>
    <w:p w:rsidR="006B0FA1" w:rsidRPr="006B0FA1" w:rsidRDefault="006B0FA1" w:rsidP="006B0FA1">
      <w:pPr>
        <w:rPr>
          <w:rFonts w:ascii="Arial" w:hAnsi="Arial" w:cs="Arial"/>
          <w:b/>
          <w:lang w:eastAsia="zh-CN"/>
        </w:rPr>
      </w:pPr>
      <w:r w:rsidRPr="006B0FA1">
        <w:rPr>
          <w:rFonts w:ascii="Arial" w:eastAsia="MS Gothic" w:hAnsi="Arial" w:cs="Arial"/>
          <w:b/>
          <w:lang w:eastAsia="zh-CN"/>
        </w:rPr>
        <w:t>☐ Leader of college work to redesign student intake/ entering student process</w:t>
      </w:r>
    </w:p>
    <w:p w:rsidR="006B0FA1" w:rsidRPr="006B0FA1" w:rsidRDefault="006B0FA1" w:rsidP="006B0FA1">
      <w:pPr>
        <w:rPr>
          <w:rFonts w:ascii="Arial" w:eastAsia="MS Gothic" w:hAnsi="Arial" w:cs="Arial"/>
          <w:b/>
          <w:lang w:eastAsia="zh-CN"/>
        </w:rPr>
      </w:pPr>
      <w:r w:rsidRPr="006B0FA1">
        <w:rPr>
          <w:rFonts w:ascii="Arial" w:eastAsia="MS Gothic" w:hAnsi="Arial" w:cs="Arial"/>
          <w:b/>
          <w:lang w:eastAsia="zh-CN"/>
        </w:rPr>
        <w:t>☐ Other:</w:t>
      </w:r>
      <w:r w:rsidRPr="006B0FA1">
        <w:rPr>
          <w:rFonts w:ascii="Arial" w:eastAsia="MS Gothic" w:hAnsi="Arial" w:cs="Arial"/>
          <w:b/>
          <w:lang w:eastAsia="zh-CN"/>
        </w:rPr>
        <w:softHyphen/>
      </w:r>
      <w:r w:rsidRPr="006B0FA1">
        <w:rPr>
          <w:rFonts w:ascii="Arial" w:eastAsia="MS Gothic" w:hAnsi="Arial" w:cs="Arial"/>
          <w:b/>
          <w:lang w:eastAsia="zh-CN"/>
        </w:rPr>
        <w:softHyphen/>
      </w:r>
      <w:r w:rsidRPr="006B0FA1">
        <w:rPr>
          <w:rFonts w:ascii="Arial" w:eastAsia="MS Gothic" w:hAnsi="Arial" w:cs="Arial"/>
          <w:b/>
          <w:lang w:eastAsia="zh-CN"/>
        </w:rPr>
        <w:softHyphen/>
      </w:r>
      <w:r w:rsidRPr="006B0FA1">
        <w:rPr>
          <w:rFonts w:ascii="Arial" w:eastAsia="MS Gothic" w:hAnsi="Arial" w:cs="Arial"/>
          <w:b/>
          <w:lang w:eastAsia="zh-CN"/>
        </w:rPr>
        <w:softHyphen/>
      </w:r>
      <w:r w:rsidRPr="006B0FA1">
        <w:rPr>
          <w:rFonts w:ascii="Arial" w:eastAsia="MS Gothic" w:hAnsi="Arial" w:cs="Arial"/>
          <w:b/>
          <w:lang w:eastAsia="zh-CN"/>
        </w:rPr>
        <w:softHyphen/>
      </w:r>
      <w:r w:rsidRPr="006B0FA1">
        <w:rPr>
          <w:rFonts w:ascii="Arial" w:eastAsia="MS Gothic" w:hAnsi="Arial" w:cs="Arial"/>
          <w:b/>
          <w:lang w:eastAsia="zh-CN"/>
        </w:rPr>
        <w:softHyphen/>
      </w:r>
      <w:r w:rsidRPr="006B0FA1">
        <w:rPr>
          <w:rFonts w:ascii="Arial" w:eastAsia="MS Gothic" w:hAnsi="Arial" w:cs="Arial"/>
          <w:b/>
          <w:lang w:eastAsia="zh-CN"/>
        </w:rPr>
        <w:softHyphen/>
      </w:r>
      <w:r w:rsidRPr="006B0FA1">
        <w:rPr>
          <w:rFonts w:ascii="Arial" w:eastAsia="MS Gothic" w:hAnsi="Arial" w:cs="Arial"/>
          <w:b/>
          <w:lang w:eastAsia="zh-CN"/>
        </w:rPr>
        <w:softHyphen/>
      </w:r>
      <w:r w:rsidRPr="006B0FA1">
        <w:rPr>
          <w:rFonts w:ascii="Arial" w:eastAsia="MS Gothic" w:hAnsi="Arial" w:cs="Arial"/>
          <w:b/>
          <w:lang w:eastAsia="zh-CN"/>
        </w:rPr>
        <w:softHyphen/>
      </w:r>
      <w:r w:rsidRPr="006B0FA1">
        <w:rPr>
          <w:rFonts w:ascii="Arial" w:eastAsia="MS Gothic" w:hAnsi="Arial" w:cs="Arial"/>
          <w:b/>
          <w:lang w:eastAsia="zh-CN"/>
        </w:rPr>
        <w:softHyphen/>
      </w:r>
      <w:r w:rsidRPr="006B0FA1">
        <w:rPr>
          <w:rFonts w:ascii="Arial" w:eastAsia="MS Gothic" w:hAnsi="Arial" w:cs="Arial"/>
          <w:b/>
          <w:lang w:eastAsia="zh-CN"/>
        </w:rPr>
        <w:softHyphen/>
      </w:r>
      <w:r w:rsidRPr="006B0FA1">
        <w:rPr>
          <w:rFonts w:ascii="Arial" w:eastAsia="MS Gothic" w:hAnsi="Arial" w:cs="Arial"/>
          <w:b/>
          <w:lang w:eastAsia="zh-CN"/>
        </w:rPr>
        <w:softHyphen/>
      </w:r>
      <w:r w:rsidRPr="006B0FA1">
        <w:rPr>
          <w:rFonts w:ascii="Arial" w:eastAsia="MS Gothic" w:hAnsi="Arial" w:cs="Arial"/>
          <w:b/>
          <w:lang w:eastAsia="zh-CN"/>
        </w:rPr>
        <w:softHyphen/>
      </w:r>
      <w:r w:rsidRPr="006B0FA1">
        <w:rPr>
          <w:rFonts w:ascii="Arial" w:eastAsia="MS Gothic" w:hAnsi="Arial" w:cs="Arial"/>
          <w:b/>
          <w:lang w:eastAsia="zh-CN"/>
        </w:rPr>
        <w:softHyphen/>
      </w:r>
      <w:r w:rsidRPr="006B0FA1">
        <w:rPr>
          <w:rFonts w:ascii="Arial" w:eastAsia="MS Gothic" w:hAnsi="Arial" w:cs="Arial"/>
          <w:b/>
          <w:lang w:eastAsia="zh-CN"/>
        </w:rPr>
        <w:softHyphen/>
      </w:r>
      <w:r w:rsidRPr="006B0FA1">
        <w:rPr>
          <w:rFonts w:ascii="Arial" w:eastAsia="MS Gothic" w:hAnsi="Arial" w:cs="Arial"/>
          <w:b/>
          <w:lang w:eastAsia="zh-CN"/>
        </w:rPr>
        <w:softHyphen/>
      </w:r>
      <w:r w:rsidRPr="006B0FA1">
        <w:rPr>
          <w:rFonts w:ascii="Arial" w:eastAsia="MS Gothic" w:hAnsi="Arial" w:cs="Arial"/>
          <w:b/>
          <w:lang w:eastAsia="zh-CN"/>
        </w:rPr>
        <w:softHyphen/>
      </w:r>
      <w:r w:rsidRPr="006B0FA1">
        <w:rPr>
          <w:rFonts w:ascii="Arial" w:eastAsia="MS Gothic" w:hAnsi="Arial" w:cs="Arial"/>
          <w:b/>
          <w:lang w:eastAsia="zh-CN"/>
        </w:rPr>
        <w:softHyphen/>
      </w:r>
      <w:r w:rsidRPr="006B0FA1">
        <w:rPr>
          <w:rFonts w:ascii="Arial" w:eastAsia="MS Gothic" w:hAnsi="Arial" w:cs="Arial"/>
          <w:b/>
          <w:lang w:eastAsia="zh-CN"/>
        </w:rPr>
        <w:softHyphen/>
      </w:r>
      <w:r w:rsidRPr="006B0FA1">
        <w:rPr>
          <w:rFonts w:ascii="Arial" w:eastAsia="MS Gothic" w:hAnsi="Arial" w:cs="Arial"/>
          <w:b/>
          <w:lang w:eastAsia="zh-CN"/>
        </w:rPr>
        <w:softHyphen/>
      </w:r>
      <w:r w:rsidRPr="006B0FA1">
        <w:rPr>
          <w:rFonts w:ascii="Arial" w:eastAsia="MS Gothic" w:hAnsi="Arial" w:cs="Arial"/>
          <w:b/>
          <w:lang w:eastAsia="zh-CN"/>
        </w:rPr>
        <w:softHyphen/>
      </w:r>
      <w:r w:rsidRPr="006B0FA1">
        <w:rPr>
          <w:rFonts w:ascii="Arial" w:eastAsia="MS Gothic" w:hAnsi="Arial" w:cs="Arial"/>
          <w:b/>
          <w:lang w:eastAsia="zh-CN"/>
        </w:rPr>
        <w:softHyphen/>
        <w:t>_____________________________________________________________</w:t>
      </w:r>
    </w:p>
    <w:p w:rsidR="006B0FA1" w:rsidRPr="006B0FA1" w:rsidRDefault="006B0FA1" w:rsidP="006B0FA1">
      <w:pPr>
        <w:rPr>
          <w:rFonts w:ascii="Arial" w:eastAsia="MS Gothic" w:hAnsi="Arial" w:cs="Arial"/>
          <w:b/>
          <w:lang w:eastAsia="zh-CN"/>
        </w:rPr>
      </w:pPr>
    </w:p>
    <w:p w:rsidR="006B0FA1" w:rsidRPr="006B0FA1" w:rsidRDefault="006B0FA1" w:rsidP="006B0FA1">
      <w:pPr>
        <w:rPr>
          <w:rFonts w:ascii="Arial" w:hAnsi="Arial" w:cs="Arial"/>
          <w:b/>
          <w:lang w:eastAsia="zh-CN"/>
        </w:rPr>
      </w:pPr>
      <w:r w:rsidRPr="006B0FA1">
        <w:rPr>
          <w:rFonts w:ascii="Arial" w:hAnsi="Arial" w:cs="Arial"/>
          <w:b/>
          <w:lang w:eastAsia="zh-CN"/>
        </w:rPr>
        <w:t xml:space="preserve">OR: </w:t>
      </w:r>
    </w:p>
    <w:p w:rsidR="006B0FA1" w:rsidRDefault="006B0FA1">
      <w:pPr>
        <w:rPr>
          <w:rFonts w:ascii="Arial" w:hAnsi="Arial" w:cs="Arial"/>
          <w:b/>
          <w:lang w:eastAsia="zh-CN"/>
        </w:rPr>
      </w:pPr>
      <w:r w:rsidRPr="006B0FA1">
        <w:rPr>
          <w:rFonts w:ascii="Arial" w:eastAsia="MS Gothic" w:hAnsi="Arial" w:cs="Arial"/>
          <w:b/>
          <w:lang w:eastAsia="zh-CN"/>
        </w:rPr>
        <w:t>☐</w:t>
      </w:r>
      <w:r w:rsidR="003F482B">
        <w:rPr>
          <w:rFonts w:ascii="Arial" w:eastAsia="MS Gothic" w:hAnsi="Arial" w:cs="Arial"/>
          <w:b/>
          <w:lang w:eastAsia="zh-CN"/>
        </w:rPr>
        <w:t xml:space="preserve"> </w:t>
      </w:r>
      <w:r w:rsidRPr="006B0FA1">
        <w:rPr>
          <w:rFonts w:ascii="Arial" w:eastAsia="MS Gothic" w:hAnsi="Arial" w:cs="Arial"/>
          <w:b/>
          <w:lang w:eastAsia="zh-CN"/>
        </w:rPr>
        <w:t>Institutional Summary</w:t>
      </w:r>
    </w:p>
    <w:p w:rsidR="006B0FA1" w:rsidRDefault="006B0FA1">
      <w:pPr>
        <w:rPr>
          <w:rFonts w:ascii="Arial" w:hAnsi="Arial" w:cs="Arial"/>
          <w:b/>
          <w:lang w:eastAsia="zh-CN"/>
        </w:rPr>
      </w:pPr>
    </w:p>
    <w:p w:rsidR="006C4D11" w:rsidRDefault="006C4D11">
      <w:pPr>
        <w:rPr>
          <w:rFonts w:ascii="Arial" w:hAnsi="Arial" w:cs="Arial"/>
          <w:b/>
          <w:lang w:eastAsia="zh-CN"/>
        </w:rPr>
      </w:pPr>
      <w:r w:rsidRPr="006C4D11">
        <w:rPr>
          <w:rFonts w:ascii="Arial" w:hAnsi="Arial" w:cs="Arial"/>
          <w:b/>
          <w:lang w:eastAsia="zh-CN"/>
        </w:rPr>
        <w:t xml:space="preserve">Q1. </w:t>
      </w:r>
      <w:r w:rsidRPr="006C4D11">
        <w:rPr>
          <w:rFonts w:ascii="Arial" w:hAnsi="Arial" w:cs="Arial"/>
          <w:b/>
        </w:rPr>
        <w:t>To what degree are these principles implemented at your institution?</w:t>
      </w:r>
    </w:p>
    <w:p w:rsidR="006C4D11" w:rsidRPr="006C4D11" w:rsidRDefault="006C4D11">
      <w:pPr>
        <w:rPr>
          <w:rFonts w:ascii="Arial" w:hAnsi="Arial" w:cs="Arial"/>
          <w:b/>
          <w:lang w:eastAsia="zh-CN"/>
        </w:rPr>
      </w:pPr>
    </w:p>
    <w:tbl>
      <w:tblPr>
        <w:tblStyle w:val="QQuestionTable"/>
        <w:tblW w:w="9835" w:type="dxa"/>
        <w:tblLayout w:type="fixed"/>
        <w:tblLook w:val="04A0" w:firstRow="1" w:lastRow="0" w:firstColumn="1" w:lastColumn="0" w:noHBand="0" w:noVBand="1"/>
      </w:tblPr>
      <w:tblGrid>
        <w:gridCol w:w="4165"/>
        <w:gridCol w:w="1530"/>
        <w:gridCol w:w="990"/>
        <w:gridCol w:w="1170"/>
        <w:gridCol w:w="990"/>
        <w:gridCol w:w="990"/>
      </w:tblGrid>
      <w:tr w:rsidR="006C4D11" w:rsidRPr="006C4D11" w:rsidTr="002F7B9B">
        <w:trPr>
          <w:cnfStyle w:val="100000000000" w:firstRow="1" w:lastRow="0" w:firstColumn="0" w:lastColumn="0" w:oddVBand="0" w:evenVBand="0" w:oddHBand="0" w:evenHBand="0" w:firstRowFirstColumn="0" w:firstRowLastColumn="0" w:lastRowFirstColumn="0" w:lastRowLastColumn="0"/>
        </w:trPr>
        <w:tc>
          <w:tcPr>
            <w:tcW w:w="4165" w:type="dxa"/>
          </w:tcPr>
          <w:p w:rsidR="006C4D11" w:rsidRPr="006C4D11" w:rsidRDefault="006C4D11" w:rsidP="002F7B9B">
            <w:pPr>
              <w:pStyle w:val="WhiteText"/>
              <w:keepNext/>
              <w:rPr>
                <w:rFonts w:ascii="Arial" w:hAnsi="Arial" w:cs="Arial"/>
              </w:rPr>
            </w:pPr>
          </w:p>
        </w:tc>
        <w:tc>
          <w:tcPr>
            <w:tcW w:w="1530" w:type="dxa"/>
          </w:tcPr>
          <w:p w:rsidR="006C4D11" w:rsidRPr="006C4D11" w:rsidRDefault="006C4D11" w:rsidP="002F7B9B">
            <w:pPr>
              <w:pStyle w:val="WhiteText"/>
              <w:keepNext/>
              <w:rPr>
                <w:rFonts w:ascii="Arial" w:hAnsi="Arial" w:cs="Arial"/>
              </w:rPr>
            </w:pPr>
            <w:r w:rsidRPr="006C4D11">
              <w:rPr>
                <w:rFonts w:ascii="Arial" w:hAnsi="Arial" w:cs="Arial"/>
              </w:rPr>
              <w:t>Not Implemented</w:t>
            </w:r>
          </w:p>
        </w:tc>
        <w:tc>
          <w:tcPr>
            <w:tcW w:w="990" w:type="dxa"/>
          </w:tcPr>
          <w:p w:rsidR="006C4D11" w:rsidRPr="006C4D11" w:rsidRDefault="006C4D11" w:rsidP="002F7B9B">
            <w:pPr>
              <w:pStyle w:val="WhiteText"/>
              <w:keepNext/>
              <w:rPr>
                <w:rFonts w:ascii="Arial" w:hAnsi="Arial" w:cs="Arial"/>
              </w:rPr>
            </w:pPr>
            <w:r w:rsidRPr="006C4D11">
              <w:rPr>
                <w:rFonts w:ascii="Arial" w:hAnsi="Arial" w:cs="Arial"/>
              </w:rPr>
              <w:t>Low</w:t>
            </w:r>
          </w:p>
        </w:tc>
        <w:tc>
          <w:tcPr>
            <w:tcW w:w="1170" w:type="dxa"/>
          </w:tcPr>
          <w:p w:rsidR="006C4D11" w:rsidRPr="006C4D11" w:rsidRDefault="006C4D11" w:rsidP="002F7B9B">
            <w:pPr>
              <w:pStyle w:val="WhiteText"/>
              <w:keepNext/>
              <w:rPr>
                <w:rFonts w:ascii="Arial" w:hAnsi="Arial" w:cs="Arial"/>
              </w:rPr>
            </w:pPr>
            <w:r w:rsidRPr="006C4D11">
              <w:rPr>
                <w:rFonts w:ascii="Arial" w:hAnsi="Arial" w:cs="Arial"/>
              </w:rPr>
              <w:t>Moderate</w:t>
            </w:r>
          </w:p>
        </w:tc>
        <w:tc>
          <w:tcPr>
            <w:tcW w:w="990" w:type="dxa"/>
          </w:tcPr>
          <w:p w:rsidR="006C4D11" w:rsidRPr="006C4D11" w:rsidRDefault="006C4D11" w:rsidP="002F7B9B">
            <w:pPr>
              <w:pStyle w:val="WhiteText"/>
              <w:keepNext/>
              <w:rPr>
                <w:rFonts w:ascii="Arial" w:hAnsi="Arial" w:cs="Arial"/>
              </w:rPr>
            </w:pPr>
            <w:r w:rsidRPr="006C4D11">
              <w:rPr>
                <w:rFonts w:ascii="Arial" w:hAnsi="Arial" w:cs="Arial"/>
              </w:rPr>
              <w:t>High</w:t>
            </w:r>
          </w:p>
        </w:tc>
        <w:tc>
          <w:tcPr>
            <w:tcW w:w="990" w:type="dxa"/>
          </w:tcPr>
          <w:p w:rsidR="006C4D11" w:rsidRPr="006C4D11" w:rsidRDefault="006C4D11" w:rsidP="002F7B9B">
            <w:pPr>
              <w:pStyle w:val="WhiteText"/>
              <w:keepNext/>
              <w:rPr>
                <w:rFonts w:ascii="Arial" w:hAnsi="Arial" w:cs="Arial"/>
              </w:rPr>
            </w:pPr>
            <w:r w:rsidRPr="006C4D11">
              <w:rPr>
                <w:rFonts w:ascii="Arial" w:hAnsi="Arial" w:cs="Arial"/>
              </w:rPr>
              <w:t>Fully</w:t>
            </w:r>
          </w:p>
        </w:tc>
      </w:tr>
      <w:tr w:rsidR="006C4D11" w:rsidRPr="006C4D11" w:rsidTr="002F7B9B">
        <w:tc>
          <w:tcPr>
            <w:tcW w:w="4165" w:type="dxa"/>
          </w:tcPr>
          <w:p w:rsidR="006C4D11" w:rsidRPr="00D23526" w:rsidRDefault="006C4D11" w:rsidP="002F7B9B">
            <w:pPr>
              <w:keepNext/>
              <w:jc w:val="left"/>
              <w:rPr>
                <w:rFonts w:ascii="Arial" w:hAnsi="Arial" w:cs="Arial"/>
                <w:b/>
                <w:u w:val="single"/>
                <w:lang w:eastAsia="zh-CN"/>
              </w:rPr>
            </w:pPr>
            <w:r w:rsidRPr="00D23526">
              <w:rPr>
                <w:rFonts w:ascii="Arial" w:hAnsi="Arial" w:cs="Arial"/>
                <w:b/>
                <w:u w:val="single"/>
              </w:rPr>
              <w:t>Principle 1:</w:t>
            </w:r>
          </w:p>
          <w:p w:rsidR="006C4D11" w:rsidRPr="006C4D11" w:rsidRDefault="006C4D11" w:rsidP="002F7B9B">
            <w:pPr>
              <w:keepNext/>
              <w:jc w:val="left"/>
              <w:rPr>
                <w:rFonts w:ascii="Arial" w:hAnsi="Arial" w:cs="Arial"/>
              </w:rPr>
            </w:pPr>
            <w:r w:rsidRPr="006C4D11">
              <w:rPr>
                <w:rFonts w:ascii="Arial" w:hAnsi="Arial" w:cs="Arial"/>
              </w:rPr>
              <w:t>Every student's postsecondary education begins with an intake process to choose an academic direction and identify the support needed to pass relevant credit-bearing gateway courses in the first year</w:t>
            </w:r>
          </w:p>
        </w:tc>
        <w:tc>
          <w:tcPr>
            <w:tcW w:w="1530" w:type="dxa"/>
          </w:tcPr>
          <w:p w:rsidR="006C4D11" w:rsidRPr="006C4D11" w:rsidRDefault="006C4D11" w:rsidP="006C4D11">
            <w:pPr>
              <w:pStyle w:val="ListParagraph"/>
              <w:keepNext/>
              <w:numPr>
                <w:ilvl w:val="0"/>
                <w:numId w:val="2"/>
              </w:numPr>
              <w:rPr>
                <w:rFonts w:ascii="Arial" w:hAnsi="Arial" w:cs="Arial"/>
              </w:rPr>
            </w:pPr>
          </w:p>
        </w:tc>
        <w:tc>
          <w:tcPr>
            <w:tcW w:w="990" w:type="dxa"/>
          </w:tcPr>
          <w:p w:rsidR="006C4D11" w:rsidRPr="006C4D11" w:rsidRDefault="006C4D11" w:rsidP="006C4D11">
            <w:pPr>
              <w:pStyle w:val="ListParagraph"/>
              <w:keepNext/>
              <w:numPr>
                <w:ilvl w:val="0"/>
                <w:numId w:val="2"/>
              </w:numPr>
              <w:rPr>
                <w:rFonts w:ascii="Arial" w:hAnsi="Arial" w:cs="Arial"/>
              </w:rPr>
            </w:pPr>
          </w:p>
        </w:tc>
        <w:tc>
          <w:tcPr>
            <w:tcW w:w="1170" w:type="dxa"/>
          </w:tcPr>
          <w:p w:rsidR="006C4D11" w:rsidRPr="006C4D11" w:rsidRDefault="006C4D11" w:rsidP="006C4D11">
            <w:pPr>
              <w:pStyle w:val="ListParagraph"/>
              <w:keepNext/>
              <w:numPr>
                <w:ilvl w:val="0"/>
                <w:numId w:val="2"/>
              </w:numPr>
              <w:rPr>
                <w:rFonts w:ascii="Arial" w:hAnsi="Arial" w:cs="Arial"/>
              </w:rPr>
            </w:pPr>
          </w:p>
        </w:tc>
        <w:tc>
          <w:tcPr>
            <w:tcW w:w="990" w:type="dxa"/>
          </w:tcPr>
          <w:p w:rsidR="006C4D11" w:rsidRPr="006C4D11" w:rsidRDefault="006C4D11" w:rsidP="006C4D11">
            <w:pPr>
              <w:pStyle w:val="ListParagraph"/>
              <w:keepNext/>
              <w:numPr>
                <w:ilvl w:val="0"/>
                <w:numId w:val="2"/>
              </w:numPr>
              <w:rPr>
                <w:rFonts w:ascii="Arial" w:hAnsi="Arial" w:cs="Arial"/>
              </w:rPr>
            </w:pPr>
          </w:p>
        </w:tc>
        <w:tc>
          <w:tcPr>
            <w:tcW w:w="990" w:type="dxa"/>
          </w:tcPr>
          <w:p w:rsidR="006C4D11" w:rsidRPr="006C4D11" w:rsidRDefault="006C4D11" w:rsidP="006C4D11">
            <w:pPr>
              <w:pStyle w:val="ListParagraph"/>
              <w:keepNext/>
              <w:numPr>
                <w:ilvl w:val="0"/>
                <w:numId w:val="2"/>
              </w:numPr>
              <w:rPr>
                <w:rFonts w:ascii="Arial" w:hAnsi="Arial" w:cs="Arial"/>
              </w:rPr>
            </w:pPr>
          </w:p>
        </w:tc>
      </w:tr>
      <w:tr w:rsidR="006C4D11" w:rsidRPr="006C4D11" w:rsidTr="002F7B9B">
        <w:tc>
          <w:tcPr>
            <w:tcW w:w="4165" w:type="dxa"/>
          </w:tcPr>
          <w:p w:rsidR="006C4D11" w:rsidRPr="00D23526" w:rsidRDefault="006C4D11" w:rsidP="002F7B9B">
            <w:pPr>
              <w:keepNext/>
              <w:jc w:val="left"/>
              <w:rPr>
                <w:rFonts w:ascii="Arial" w:hAnsi="Arial" w:cs="Arial"/>
                <w:b/>
                <w:u w:val="single"/>
                <w:lang w:eastAsia="zh-CN"/>
              </w:rPr>
            </w:pPr>
            <w:r w:rsidRPr="00D23526">
              <w:rPr>
                <w:rFonts w:ascii="Arial" w:hAnsi="Arial" w:cs="Arial"/>
                <w:b/>
                <w:u w:val="single"/>
              </w:rPr>
              <w:t>Principle 2:</w:t>
            </w:r>
          </w:p>
          <w:p w:rsidR="006C4D11" w:rsidRPr="006C4D11" w:rsidRDefault="006C4D11" w:rsidP="002F7B9B">
            <w:pPr>
              <w:keepNext/>
              <w:jc w:val="left"/>
              <w:rPr>
                <w:rFonts w:ascii="Arial" w:hAnsi="Arial" w:cs="Arial"/>
              </w:rPr>
            </w:pPr>
            <w:r w:rsidRPr="006C4D11">
              <w:rPr>
                <w:rFonts w:ascii="Arial" w:hAnsi="Arial" w:cs="Arial"/>
              </w:rPr>
              <w:t>Enrollment in college-level math and English courses or course sequences aligned with the student's program of study is the default placement for the vast majority of students.</w:t>
            </w:r>
          </w:p>
        </w:tc>
        <w:tc>
          <w:tcPr>
            <w:tcW w:w="1530" w:type="dxa"/>
          </w:tcPr>
          <w:p w:rsidR="006C4D11" w:rsidRPr="006C4D11" w:rsidRDefault="006C4D11" w:rsidP="006C4D11">
            <w:pPr>
              <w:pStyle w:val="ListParagraph"/>
              <w:keepNext/>
              <w:numPr>
                <w:ilvl w:val="0"/>
                <w:numId w:val="2"/>
              </w:numPr>
              <w:rPr>
                <w:rFonts w:ascii="Arial" w:hAnsi="Arial" w:cs="Arial"/>
              </w:rPr>
            </w:pPr>
          </w:p>
        </w:tc>
        <w:tc>
          <w:tcPr>
            <w:tcW w:w="990" w:type="dxa"/>
          </w:tcPr>
          <w:p w:rsidR="006C4D11" w:rsidRPr="006C4D11" w:rsidRDefault="006C4D11" w:rsidP="006C4D11">
            <w:pPr>
              <w:pStyle w:val="ListParagraph"/>
              <w:keepNext/>
              <w:numPr>
                <w:ilvl w:val="0"/>
                <w:numId w:val="2"/>
              </w:numPr>
              <w:rPr>
                <w:rFonts w:ascii="Arial" w:hAnsi="Arial" w:cs="Arial"/>
              </w:rPr>
            </w:pPr>
          </w:p>
        </w:tc>
        <w:tc>
          <w:tcPr>
            <w:tcW w:w="1170" w:type="dxa"/>
          </w:tcPr>
          <w:p w:rsidR="006C4D11" w:rsidRPr="006C4D11" w:rsidRDefault="006C4D11" w:rsidP="006C4D11">
            <w:pPr>
              <w:pStyle w:val="ListParagraph"/>
              <w:keepNext/>
              <w:numPr>
                <w:ilvl w:val="0"/>
                <w:numId w:val="2"/>
              </w:numPr>
              <w:rPr>
                <w:rFonts w:ascii="Arial" w:hAnsi="Arial" w:cs="Arial"/>
              </w:rPr>
            </w:pPr>
          </w:p>
        </w:tc>
        <w:tc>
          <w:tcPr>
            <w:tcW w:w="990" w:type="dxa"/>
          </w:tcPr>
          <w:p w:rsidR="006C4D11" w:rsidRPr="006C4D11" w:rsidRDefault="006C4D11" w:rsidP="006C4D11">
            <w:pPr>
              <w:pStyle w:val="ListParagraph"/>
              <w:keepNext/>
              <w:numPr>
                <w:ilvl w:val="0"/>
                <w:numId w:val="2"/>
              </w:numPr>
              <w:rPr>
                <w:rFonts w:ascii="Arial" w:hAnsi="Arial" w:cs="Arial"/>
              </w:rPr>
            </w:pPr>
          </w:p>
        </w:tc>
        <w:tc>
          <w:tcPr>
            <w:tcW w:w="990" w:type="dxa"/>
          </w:tcPr>
          <w:p w:rsidR="006C4D11" w:rsidRPr="006C4D11" w:rsidRDefault="006C4D11" w:rsidP="006C4D11">
            <w:pPr>
              <w:pStyle w:val="ListParagraph"/>
              <w:keepNext/>
              <w:numPr>
                <w:ilvl w:val="0"/>
                <w:numId w:val="2"/>
              </w:numPr>
              <w:rPr>
                <w:rFonts w:ascii="Arial" w:hAnsi="Arial" w:cs="Arial"/>
              </w:rPr>
            </w:pPr>
          </w:p>
        </w:tc>
      </w:tr>
      <w:tr w:rsidR="006C4D11" w:rsidRPr="006C4D11" w:rsidTr="002F7B9B">
        <w:tc>
          <w:tcPr>
            <w:tcW w:w="4165" w:type="dxa"/>
          </w:tcPr>
          <w:p w:rsidR="006C4D11" w:rsidRPr="00D23526" w:rsidRDefault="006C4D11" w:rsidP="002F7B9B">
            <w:pPr>
              <w:keepNext/>
              <w:jc w:val="left"/>
              <w:rPr>
                <w:rFonts w:ascii="Arial" w:hAnsi="Arial" w:cs="Arial"/>
                <w:b/>
                <w:u w:val="single"/>
                <w:lang w:eastAsia="zh-CN"/>
              </w:rPr>
            </w:pPr>
            <w:r w:rsidRPr="00D23526">
              <w:rPr>
                <w:rFonts w:ascii="Arial" w:hAnsi="Arial" w:cs="Arial"/>
                <w:b/>
                <w:u w:val="single"/>
              </w:rPr>
              <w:t>Principle 3:</w:t>
            </w:r>
          </w:p>
          <w:p w:rsidR="006C4D11" w:rsidRPr="006C4D11" w:rsidRDefault="006C4D11" w:rsidP="002F7B9B">
            <w:pPr>
              <w:keepNext/>
              <w:jc w:val="left"/>
              <w:rPr>
                <w:rFonts w:ascii="Arial" w:hAnsi="Arial" w:cs="Arial"/>
              </w:rPr>
            </w:pPr>
            <w:r w:rsidRPr="006C4D11">
              <w:rPr>
                <w:rFonts w:ascii="Arial" w:hAnsi="Arial" w:cs="Arial"/>
              </w:rPr>
              <w:t>Academic and non-academic support is provided in conjunction with gateway courses in students' academic or career area of interest, through co-requisite or other models with evidence of success in which supports are embedded in curriculum and instructional strategies.</w:t>
            </w:r>
          </w:p>
        </w:tc>
        <w:tc>
          <w:tcPr>
            <w:tcW w:w="1530" w:type="dxa"/>
          </w:tcPr>
          <w:p w:rsidR="006C4D11" w:rsidRPr="006C4D11" w:rsidRDefault="006C4D11" w:rsidP="006C4D11">
            <w:pPr>
              <w:pStyle w:val="ListParagraph"/>
              <w:keepNext/>
              <w:numPr>
                <w:ilvl w:val="0"/>
                <w:numId w:val="2"/>
              </w:numPr>
              <w:rPr>
                <w:rFonts w:ascii="Arial" w:hAnsi="Arial" w:cs="Arial"/>
              </w:rPr>
            </w:pPr>
          </w:p>
        </w:tc>
        <w:tc>
          <w:tcPr>
            <w:tcW w:w="990" w:type="dxa"/>
          </w:tcPr>
          <w:p w:rsidR="006C4D11" w:rsidRPr="006C4D11" w:rsidRDefault="006C4D11" w:rsidP="006C4D11">
            <w:pPr>
              <w:pStyle w:val="ListParagraph"/>
              <w:keepNext/>
              <w:numPr>
                <w:ilvl w:val="0"/>
                <w:numId w:val="2"/>
              </w:numPr>
              <w:rPr>
                <w:rFonts w:ascii="Arial" w:hAnsi="Arial" w:cs="Arial"/>
              </w:rPr>
            </w:pPr>
          </w:p>
        </w:tc>
        <w:tc>
          <w:tcPr>
            <w:tcW w:w="1170" w:type="dxa"/>
          </w:tcPr>
          <w:p w:rsidR="006C4D11" w:rsidRPr="006C4D11" w:rsidRDefault="006C4D11" w:rsidP="006C4D11">
            <w:pPr>
              <w:pStyle w:val="ListParagraph"/>
              <w:keepNext/>
              <w:numPr>
                <w:ilvl w:val="0"/>
                <w:numId w:val="2"/>
              </w:numPr>
              <w:rPr>
                <w:rFonts w:ascii="Arial" w:hAnsi="Arial" w:cs="Arial"/>
              </w:rPr>
            </w:pPr>
          </w:p>
        </w:tc>
        <w:tc>
          <w:tcPr>
            <w:tcW w:w="990" w:type="dxa"/>
          </w:tcPr>
          <w:p w:rsidR="006C4D11" w:rsidRPr="006C4D11" w:rsidRDefault="006C4D11" w:rsidP="006C4D11">
            <w:pPr>
              <w:pStyle w:val="ListParagraph"/>
              <w:keepNext/>
              <w:numPr>
                <w:ilvl w:val="0"/>
                <w:numId w:val="2"/>
              </w:numPr>
              <w:rPr>
                <w:rFonts w:ascii="Arial" w:hAnsi="Arial" w:cs="Arial"/>
              </w:rPr>
            </w:pPr>
          </w:p>
        </w:tc>
        <w:tc>
          <w:tcPr>
            <w:tcW w:w="990" w:type="dxa"/>
          </w:tcPr>
          <w:p w:rsidR="006C4D11" w:rsidRPr="006C4D11" w:rsidRDefault="006C4D11" w:rsidP="006C4D11">
            <w:pPr>
              <w:pStyle w:val="ListParagraph"/>
              <w:keepNext/>
              <w:numPr>
                <w:ilvl w:val="0"/>
                <w:numId w:val="2"/>
              </w:numPr>
              <w:rPr>
                <w:rFonts w:ascii="Arial" w:hAnsi="Arial" w:cs="Arial"/>
              </w:rPr>
            </w:pPr>
          </w:p>
        </w:tc>
      </w:tr>
      <w:tr w:rsidR="006C4D11" w:rsidRPr="006C4D11" w:rsidTr="002F7B9B">
        <w:tc>
          <w:tcPr>
            <w:tcW w:w="4165" w:type="dxa"/>
          </w:tcPr>
          <w:p w:rsidR="006C4D11" w:rsidRPr="00D23526" w:rsidRDefault="006C4D11" w:rsidP="002F7B9B">
            <w:pPr>
              <w:keepNext/>
              <w:jc w:val="left"/>
              <w:rPr>
                <w:rFonts w:ascii="Arial" w:hAnsi="Arial" w:cs="Arial"/>
                <w:b/>
                <w:u w:val="single"/>
                <w:lang w:eastAsia="zh-CN"/>
              </w:rPr>
            </w:pPr>
            <w:r w:rsidRPr="00D23526">
              <w:rPr>
                <w:rFonts w:ascii="Arial" w:hAnsi="Arial" w:cs="Arial"/>
                <w:b/>
                <w:u w:val="single"/>
              </w:rPr>
              <w:t>Principle 4:</w:t>
            </w:r>
          </w:p>
          <w:p w:rsidR="006C4D11" w:rsidRPr="006C4D11" w:rsidRDefault="006C4D11" w:rsidP="002F7B9B">
            <w:pPr>
              <w:keepNext/>
              <w:jc w:val="left"/>
              <w:rPr>
                <w:rFonts w:ascii="Arial" w:hAnsi="Arial" w:cs="Arial"/>
              </w:rPr>
            </w:pPr>
            <w:r w:rsidRPr="006C4D11">
              <w:rPr>
                <w:rFonts w:ascii="Arial" w:hAnsi="Arial" w:cs="Arial"/>
              </w:rPr>
              <w:t>Students for whom the default college-</w:t>
            </w:r>
            <w:r w:rsidRPr="006C4D11">
              <w:rPr>
                <w:rFonts w:ascii="Arial" w:hAnsi="Arial" w:cs="Arial"/>
                <w:lang w:eastAsia="zh-CN"/>
              </w:rPr>
              <w:t>l</w:t>
            </w:r>
            <w:r w:rsidRPr="006C4D11">
              <w:rPr>
                <w:rFonts w:ascii="Arial" w:hAnsi="Arial" w:cs="Arial"/>
              </w:rPr>
              <w:t>eve</w:t>
            </w:r>
            <w:r w:rsidRPr="006C4D11">
              <w:rPr>
                <w:rFonts w:ascii="Arial" w:hAnsi="Arial" w:cs="Arial"/>
                <w:lang w:eastAsia="zh-CN"/>
              </w:rPr>
              <w:t>l</w:t>
            </w:r>
            <w:r w:rsidRPr="006C4D11">
              <w:rPr>
                <w:rFonts w:ascii="Arial" w:hAnsi="Arial" w:cs="Arial"/>
              </w:rPr>
              <w:t xml:space="preserve"> course placement is not appropriate, even with additional mandatory support, will enroll in rigorous, streamlined remediation options that align to the knowledge and skills required for success in gateway courses in their academic or career area of interest.</w:t>
            </w:r>
          </w:p>
        </w:tc>
        <w:tc>
          <w:tcPr>
            <w:tcW w:w="1530" w:type="dxa"/>
          </w:tcPr>
          <w:p w:rsidR="006C4D11" w:rsidRPr="006C4D11" w:rsidRDefault="006C4D11" w:rsidP="006C4D11">
            <w:pPr>
              <w:pStyle w:val="ListParagraph"/>
              <w:keepNext/>
              <w:numPr>
                <w:ilvl w:val="0"/>
                <w:numId w:val="2"/>
              </w:numPr>
              <w:rPr>
                <w:rFonts w:ascii="Arial" w:hAnsi="Arial" w:cs="Arial"/>
              </w:rPr>
            </w:pPr>
          </w:p>
        </w:tc>
        <w:tc>
          <w:tcPr>
            <w:tcW w:w="990" w:type="dxa"/>
          </w:tcPr>
          <w:p w:rsidR="006C4D11" w:rsidRPr="006C4D11" w:rsidRDefault="006C4D11" w:rsidP="006C4D11">
            <w:pPr>
              <w:pStyle w:val="ListParagraph"/>
              <w:keepNext/>
              <w:numPr>
                <w:ilvl w:val="0"/>
                <w:numId w:val="2"/>
              </w:numPr>
              <w:rPr>
                <w:rFonts w:ascii="Arial" w:hAnsi="Arial" w:cs="Arial"/>
              </w:rPr>
            </w:pPr>
          </w:p>
        </w:tc>
        <w:tc>
          <w:tcPr>
            <w:tcW w:w="1170" w:type="dxa"/>
          </w:tcPr>
          <w:p w:rsidR="006C4D11" w:rsidRPr="006C4D11" w:rsidRDefault="006C4D11" w:rsidP="006C4D11">
            <w:pPr>
              <w:pStyle w:val="ListParagraph"/>
              <w:keepNext/>
              <w:numPr>
                <w:ilvl w:val="0"/>
                <w:numId w:val="2"/>
              </w:numPr>
              <w:rPr>
                <w:rFonts w:ascii="Arial" w:hAnsi="Arial" w:cs="Arial"/>
              </w:rPr>
            </w:pPr>
          </w:p>
        </w:tc>
        <w:tc>
          <w:tcPr>
            <w:tcW w:w="990" w:type="dxa"/>
          </w:tcPr>
          <w:p w:rsidR="006C4D11" w:rsidRPr="006C4D11" w:rsidRDefault="006C4D11" w:rsidP="006C4D11">
            <w:pPr>
              <w:pStyle w:val="ListParagraph"/>
              <w:keepNext/>
              <w:numPr>
                <w:ilvl w:val="0"/>
                <w:numId w:val="2"/>
              </w:numPr>
              <w:rPr>
                <w:rFonts w:ascii="Arial" w:hAnsi="Arial" w:cs="Arial"/>
              </w:rPr>
            </w:pPr>
          </w:p>
        </w:tc>
        <w:tc>
          <w:tcPr>
            <w:tcW w:w="990" w:type="dxa"/>
          </w:tcPr>
          <w:p w:rsidR="006C4D11" w:rsidRPr="006C4D11" w:rsidRDefault="006C4D11" w:rsidP="006C4D11">
            <w:pPr>
              <w:pStyle w:val="ListParagraph"/>
              <w:keepNext/>
              <w:numPr>
                <w:ilvl w:val="0"/>
                <w:numId w:val="2"/>
              </w:numPr>
              <w:rPr>
                <w:rFonts w:ascii="Arial" w:hAnsi="Arial" w:cs="Arial"/>
              </w:rPr>
            </w:pPr>
          </w:p>
        </w:tc>
      </w:tr>
      <w:tr w:rsidR="006C4D11" w:rsidRPr="006C4D11" w:rsidTr="002F7B9B">
        <w:tc>
          <w:tcPr>
            <w:tcW w:w="4165" w:type="dxa"/>
          </w:tcPr>
          <w:p w:rsidR="006C4D11" w:rsidRPr="00D23526" w:rsidRDefault="006C4D11" w:rsidP="002F7B9B">
            <w:pPr>
              <w:keepNext/>
              <w:jc w:val="left"/>
              <w:rPr>
                <w:rFonts w:ascii="Arial" w:hAnsi="Arial" w:cs="Arial"/>
                <w:b/>
                <w:u w:val="single"/>
                <w:lang w:eastAsia="zh-CN"/>
              </w:rPr>
            </w:pPr>
            <w:r w:rsidRPr="00D23526">
              <w:rPr>
                <w:rFonts w:ascii="Arial" w:hAnsi="Arial" w:cs="Arial"/>
                <w:b/>
                <w:u w:val="single"/>
              </w:rPr>
              <w:t>Principle 5:</w:t>
            </w:r>
          </w:p>
          <w:p w:rsidR="006C4D11" w:rsidRPr="006C4D11" w:rsidRDefault="006C4D11" w:rsidP="002F7B9B">
            <w:pPr>
              <w:keepNext/>
              <w:jc w:val="left"/>
              <w:rPr>
                <w:rFonts w:ascii="Arial" w:hAnsi="Arial" w:cs="Arial"/>
              </w:rPr>
            </w:pPr>
            <w:r w:rsidRPr="006C4D11">
              <w:rPr>
                <w:rFonts w:ascii="Arial" w:hAnsi="Arial" w:cs="Arial"/>
              </w:rPr>
              <w:t>Every student engages with content in their required gateway courses that is aligned with their academic program of study-especially in math.</w:t>
            </w:r>
          </w:p>
        </w:tc>
        <w:tc>
          <w:tcPr>
            <w:tcW w:w="1530" w:type="dxa"/>
          </w:tcPr>
          <w:p w:rsidR="006C4D11" w:rsidRPr="006C4D11" w:rsidRDefault="006C4D11" w:rsidP="006C4D11">
            <w:pPr>
              <w:pStyle w:val="ListParagraph"/>
              <w:keepNext/>
              <w:numPr>
                <w:ilvl w:val="0"/>
                <w:numId w:val="2"/>
              </w:numPr>
              <w:rPr>
                <w:rFonts w:ascii="Arial" w:hAnsi="Arial" w:cs="Arial"/>
              </w:rPr>
            </w:pPr>
          </w:p>
        </w:tc>
        <w:tc>
          <w:tcPr>
            <w:tcW w:w="990" w:type="dxa"/>
          </w:tcPr>
          <w:p w:rsidR="006C4D11" w:rsidRPr="006C4D11" w:rsidRDefault="006C4D11" w:rsidP="006C4D11">
            <w:pPr>
              <w:pStyle w:val="ListParagraph"/>
              <w:keepNext/>
              <w:numPr>
                <w:ilvl w:val="0"/>
                <w:numId w:val="2"/>
              </w:numPr>
              <w:rPr>
                <w:rFonts w:ascii="Arial" w:hAnsi="Arial" w:cs="Arial"/>
              </w:rPr>
            </w:pPr>
          </w:p>
        </w:tc>
        <w:tc>
          <w:tcPr>
            <w:tcW w:w="1170" w:type="dxa"/>
          </w:tcPr>
          <w:p w:rsidR="006C4D11" w:rsidRPr="006C4D11" w:rsidRDefault="006C4D11" w:rsidP="006C4D11">
            <w:pPr>
              <w:pStyle w:val="ListParagraph"/>
              <w:keepNext/>
              <w:numPr>
                <w:ilvl w:val="0"/>
                <w:numId w:val="2"/>
              </w:numPr>
              <w:rPr>
                <w:rFonts w:ascii="Arial" w:hAnsi="Arial" w:cs="Arial"/>
              </w:rPr>
            </w:pPr>
          </w:p>
        </w:tc>
        <w:tc>
          <w:tcPr>
            <w:tcW w:w="990" w:type="dxa"/>
          </w:tcPr>
          <w:p w:rsidR="006C4D11" w:rsidRPr="006C4D11" w:rsidRDefault="006C4D11" w:rsidP="006C4D11">
            <w:pPr>
              <w:pStyle w:val="ListParagraph"/>
              <w:keepNext/>
              <w:numPr>
                <w:ilvl w:val="0"/>
                <w:numId w:val="2"/>
              </w:numPr>
              <w:rPr>
                <w:rFonts w:ascii="Arial" w:hAnsi="Arial" w:cs="Arial"/>
              </w:rPr>
            </w:pPr>
          </w:p>
        </w:tc>
        <w:tc>
          <w:tcPr>
            <w:tcW w:w="990" w:type="dxa"/>
          </w:tcPr>
          <w:p w:rsidR="006C4D11" w:rsidRPr="006C4D11" w:rsidRDefault="006C4D11" w:rsidP="006C4D11">
            <w:pPr>
              <w:pStyle w:val="ListParagraph"/>
              <w:keepNext/>
              <w:numPr>
                <w:ilvl w:val="0"/>
                <w:numId w:val="2"/>
              </w:numPr>
              <w:rPr>
                <w:rFonts w:ascii="Arial" w:hAnsi="Arial" w:cs="Arial"/>
              </w:rPr>
            </w:pPr>
          </w:p>
        </w:tc>
      </w:tr>
      <w:tr w:rsidR="006C4D11" w:rsidRPr="006C4D11" w:rsidTr="002F7B9B">
        <w:tc>
          <w:tcPr>
            <w:tcW w:w="4165" w:type="dxa"/>
          </w:tcPr>
          <w:p w:rsidR="006C4D11" w:rsidRPr="00D23526" w:rsidRDefault="006C4D11" w:rsidP="002F7B9B">
            <w:pPr>
              <w:keepNext/>
              <w:jc w:val="left"/>
              <w:rPr>
                <w:rFonts w:ascii="Arial" w:hAnsi="Arial" w:cs="Arial"/>
                <w:b/>
                <w:u w:val="single"/>
                <w:lang w:eastAsia="zh-CN"/>
              </w:rPr>
            </w:pPr>
            <w:r w:rsidRPr="00D23526">
              <w:rPr>
                <w:rFonts w:ascii="Arial" w:hAnsi="Arial" w:cs="Arial"/>
                <w:b/>
                <w:u w:val="single"/>
              </w:rPr>
              <w:t>Principle 6:</w:t>
            </w:r>
          </w:p>
          <w:p w:rsidR="006C4D11" w:rsidRPr="006C4D11" w:rsidRDefault="006C4D11" w:rsidP="002F7B9B">
            <w:pPr>
              <w:keepNext/>
              <w:jc w:val="left"/>
              <w:rPr>
                <w:rFonts w:ascii="Arial" w:hAnsi="Arial" w:cs="Arial"/>
              </w:rPr>
            </w:pPr>
            <w:r w:rsidRPr="006C4D11">
              <w:rPr>
                <w:rFonts w:ascii="Arial" w:hAnsi="Arial" w:cs="Arial"/>
              </w:rPr>
              <w:t>Every student is supported in staying on track to a college credential, from intake forward, through their institution's use of effective mechanisms to generate, share, and act on academic performance and progression data.</w:t>
            </w:r>
          </w:p>
        </w:tc>
        <w:tc>
          <w:tcPr>
            <w:tcW w:w="1530" w:type="dxa"/>
          </w:tcPr>
          <w:p w:rsidR="006C4D11" w:rsidRPr="006C4D11" w:rsidRDefault="006C4D11" w:rsidP="006C4D11">
            <w:pPr>
              <w:pStyle w:val="ListParagraph"/>
              <w:keepNext/>
              <w:numPr>
                <w:ilvl w:val="0"/>
                <w:numId w:val="2"/>
              </w:numPr>
              <w:rPr>
                <w:rFonts w:ascii="Arial" w:hAnsi="Arial" w:cs="Arial"/>
              </w:rPr>
            </w:pPr>
          </w:p>
        </w:tc>
        <w:tc>
          <w:tcPr>
            <w:tcW w:w="990" w:type="dxa"/>
          </w:tcPr>
          <w:p w:rsidR="006C4D11" w:rsidRPr="006C4D11" w:rsidRDefault="006C4D11" w:rsidP="006C4D11">
            <w:pPr>
              <w:pStyle w:val="ListParagraph"/>
              <w:keepNext/>
              <w:numPr>
                <w:ilvl w:val="0"/>
                <w:numId w:val="2"/>
              </w:numPr>
              <w:rPr>
                <w:rFonts w:ascii="Arial" w:hAnsi="Arial" w:cs="Arial"/>
              </w:rPr>
            </w:pPr>
          </w:p>
        </w:tc>
        <w:tc>
          <w:tcPr>
            <w:tcW w:w="1170" w:type="dxa"/>
          </w:tcPr>
          <w:p w:rsidR="006C4D11" w:rsidRPr="006C4D11" w:rsidRDefault="006C4D11" w:rsidP="006C4D11">
            <w:pPr>
              <w:pStyle w:val="ListParagraph"/>
              <w:keepNext/>
              <w:numPr>
                <w:ilvl w:val="0"/>
                <w:numId w:val="2"/>
              </w:numPr>
              <w:rPr>
                <w:rFonts w:ascii="Arial" w:hAnsi="Arial" w:cs="Arial"/>
              </w:rPr>
            </w:pPr>
          </w:p>
        </w:tc>
        <w:tc>
          <w:tcPr>
            <w:tcW w:w="990" w:type="dxa"/>
          </w:tcPr>
          <w:p w:rsidR="006C4D11" w:rsidRPr="006C4D11" w:rsidRDefault="006C4D11" w:rsidP="006C4D11">
            <w:pPr>
              <w:pStyle w:val="ListParagraph"/>
              <w:keepNext/>
              <w:numPr>
                <w:ilvl w:val="0"/>
                <w:numId w:val="2"/>
              </w:numPr>
              <w:rPr>
                <w:rFonts w:ascii="Arial" w:hAnsi="Arial" w:cs="Arial"/>
              </w:rPr>
            </w:pPr>
          </w:p>
        </w:tc>
        <w:tc>
          <w:tcPr>
            <w:tcW w:w="990" w:type="dxa"/>
          </w:tcPr>
          <w:p w:rsidR="006C4D11" w:rsidRPr="006C4D11" w:rsidRDefault="006C4D11" w:rsidP="006C4D11">
            <w:pPr>
              <w:pStyle w:val="ListParagraph"/>
              <w:keepNext/>
              <w:numPr>
                <w:ilvl w:val="0"/>
                <w:numId w:val="2"/>
              </w:numPr>
              <w:rPr>
                <w:rFonts w:ascii="Arial" w:hAnsi="Arial" w:cs="Arial"/>
              </w:rPr>
            </w:pPr>
          </w:p>
        </w:tc>
      </w:tr>
    </w:tbl>
    <w:p w:rsidR="006C4D11" w:rsidRDefault="006C4D11">
      <w:pPr>
        <w:spacing w:after="200"/>
        <w:rPr>
          <w:rFonts w:ascii="Arial" w:hAnsi="Arial" w:cs="Arial"/>
          <w:lang w:eastAsia="zh-CN"/>
        </w:rPr>
      </w:pPr>
      <w:r>
        <w:rPr>
          <w:rFonts w:ascii="Arial" w:hAnsi="Arial" w:cs="Arial"/>
          <w:lang w:eastAsia="zh-CN"/>
        </w:rPr>
        <w:br w:type="page"/>
      </w:r>
    </w:p>
    <w:p w:rsidR="006C4D11" w:rsidRPr="006C4D11" w:rsidRDefault="006C4D11">
      <w:pPr>
        <w:rPr>
          <w:rFonts w:ascii="Arial" w:hAnsi="Arial" w:cs="Arial"/>
          <w:lang w:eastAsia="zh-CN"/>
        </w:rPr>
      </w:pPr>
    </w:p>
    <w:p w:rsidR="006C4D11" w:rsidRDefault="006C4D11">
      <w:pPr>
        <w:rPr>
          <w:rFonts w:ascii="Arial" w:hAnsi="Arial" w:cs="Arial"/>
          <w:b/>
          <w:lang w:eastAsia="zh-CN"/>
        </w:rPr>
      </w:pPr>
      <w:r w:rsidRPr="006C4D11">
        <w:rPr>
          <w:rFonts w:ascii="Arial" w:hAnsi="Arial" w:cs="Arial"/>
          <w:b/>
          <w:lang w:eastAsia="zh-CN"/>
        </w:rPr>
        <w:t xml:space="preserve">Q2. </w:t>
      </w:r>
      <w:r w:rsidR="00674004">
        <w:rPr>
          <w:rFonts w:ascii="Arial" w:hAnsi="Arial" w:cs="Arial"/>
          <w:b/>
          <w:lang w:eastAsia="zh-CN"/>
        </w:rPr>
        <w:t xml:space="preserve">Please describe 2-3 of the </w:t>
      </w:r>
      <w:r w:rsidR="00674004" w:rsidRPr="00674004">
        <w:rPr>
          <w:rFonts w:ascii="Arial" w:hAnsi="Arial" w:cs="Arial"/>
          <w:b/>
          <w:i/>
          <w:u w:val="single"/>
          <w:lang w:eastAsia="zh-CN"/>
        </w:rPr>
        <w:t>strongest examples</w:t>
      </w:r>
      <w:r w:rsidR="00674004">
        <w:rPr>
          <w:rFonts w:ascii="Arial" w:hAnsi="Arial" w:cs="Arial"/>
          <w:b/>
          <w:lang w:eastAsia="zh-CN"/>
        </w:rPr>
        <w:t xml:space="preserve"> </w:t>
      </w:r>
      <w:r w:rsidR="003F482B">
        <w:rPr>
          <w:rFonts w:ascii="Arial" w:hAnsi="Arial" w:cs="Arial"/>
          <w:b/>
        </w:rPr>
        <w:t>of these principles in action in your institution</w:t>
      </w:r>
      <w:r w:rsidR="00674004">
        <w:rPr>
          <w:rFonts w:ascii="Arial" w:hAnsi="Arial" w:cs="Arial"/>
          <w:b/>
        </w:rPr>
        <w:t>.</w:t>
      </w:r>
      <w:r w:rsidRPr="006C4D11">
        <w:rPr>
          <w:rFonts w:ascii="Arial" w:hAnsi="Arial" w:cs="Arial"/>
          <w:b/>
        </w:rPr>
        <w:t xml:space="preserve"> </w:t>
      </w:r>
    </w:p>
    <w:p w:rsidR="00674004" w:rsidRDefault="00674004">
      <w:pPr>
        <w:rPr>
          <w:rFonts w:ascii="Arial" w:hAnsi="Arial" w:cs="Arial"/>
          <w:b/>
          <w:lang w:eastAsia="zh-CN"/>
        </w:rPr>
      </w:pPr>
    </w:p>
    <w:p w:rsidR="00674004" w:rsidRPr="006C4D11" w:rsidRDefault="00674004">
      <w:pPr>
        <w:rPr>
          <w:rFonts w:ascii="Arial" w:hAnsi="Arial" w:cs="Arial"/>
          <w:b/>
          <w:lang w:eastAsia="zh-CN"/>
        </w:rPr>
      </w:pPr>
    </w:p>
    <w:p w:rsidR="006C4D11" w:rsidRPr="006C4D11" w:rsidRDefault="006C4D11">
      <w:pPr>
        <w:rPr>
          <w:rFonts w:ascii="Arial" w:hAnsi="Arial" w:cs="Arial"/>
          <w:lang w:eastAsia="zh-CN"/>
        </w:rPr>
      </w:pPr>
      <w:r w:rsidRPr="006C4D11">
        <w:rPr>
          <w:rFonts w:ascii="Arial" w:hAnsi="Arial" w:cs="Arial"/>
          <w:noProof/>
        </w:rPr>
        <mc:AlternateContent>
          <mc:Choice Requires="wps">
            <w:drawing>
              <wp:anchor distT="0" distB="0" distL="114300" distR="114300" simplePos="0" relativeHeight="251659264" behindDoc="0" locked="0" layoutInCell="1" allowOverlap="1" wp14:anchorId="3AA003DD" wp14:editId="27C10B9B">
                <wp:simplePos x="0" y="0"/>
                <wp:positionH relativeFrom="column">
                  <wp:posOffset>22860</wp:posOffset>
                </wp:positionH>
                <wp:positionV relativeFrom="paragraph">
                  <wp:posOffset>70485</wp:posOffset>
                </wp:positionV>
                <wp:extent cx="5806440" cy="1524000"/>
                <wp:effectExtent l="0" t="0" r="22860" b="19050"/>
                <wp:wrapNone/>
                <wp:docPr id="2" name="Text Box 2"/>
                <wp:cNvGraphicFramePr/>
                <a:graphic xmlns:a="http://schemas.openxmlformats.org/drawingml/2006/main">
                  <a:graphicData uri="http://schemas.microsoft.com/office/word/2010/wordprocessingShape">
                    <wps:wsp>
                      <wps:cNvSpPr txBox="1"/>
                      <wps:spPr>
                        <a:xfrm>
                          <a:off x="0" y="0"/>
                          <a:ext cx="5806440" cy="1524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482B" w:rsidRDefault="003F48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AA003DD" id="_x0000_t202" coordsize="21600,21600" o:spt="202" path="m,l,21600r21600,l21600,xe">
                <v:stroke joinstyle="miter"/>
                <v:path gradientshapeok="t" o:connecttype="rect"/>
              </v:shapetype>
              <v:shape id="Text Box 2" o:spid="_x0000_s1026" type="#_x0000_t202" style="position:absolute;margin-left:1.8pt;margin-top:5.55pt;width:457.2pt;height:12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" fillcolor="white [3201]" strokeweight=".5pt">
                <v:textbox>
                  <w:txbxContent>
                    <w:p w:rsidR="003F482B" w:rsidRDefault="003F482B"/>
                  </w:txbxContent>
                </v:textbox>
              </v:shape>
            </w:pict>
          </mc:Fallback>
        </mc:AlternateContent>
      </w:r>
    </w:p>
    <w:p w:rsidR="006C4D11" w:rsidRPr="006C4D11" w:rsidRDefault="006C4D11">
      <w:pPr>
        <w:rPr>
          <w:rFonts w:ascii="Arial" w:hAnsi="Arial" w:cs="Arial"/>
          <w:lang w:eastAsia="zh-CN"/>
        </w:rPr>
      </w:pPr>
    </w:p>
    <w:p w:rsidR="006C4D11" w:rsidRPr="006C4D11" w:rsidRDefault="006C4D11">
      <w:pPr>
        <w:rPr>
          <w:rFonts w:ascii="Arial" w:hAnsi="Arial" w:cs="Arial"/>
          <w:lang w:eastAsia="zh-CN"/>
        </w:rPr>
      </w:pPr>
    </w:p>
    <w:p w:rsidR="006C4D11" w:rsidRPr="006C4D11" w:rsidRDefault="006C4D11">
      <w:pPr>
        <w:rPr>
          <w:rFonts w:ascii="Arial" w:hAnsi="Arial" w:cs="Arial"/>
          <w:lang w:eastAsia="zh-CN"/>
        </w:rPr>
      </w:pPr>
    </w:p>
    <w:p w:rsidR="006C4D11" w:rsidRPr="006C4D11" w:rsidRDefault="006C4D11">
      <w:pPr>
        <w:rPr>
          <w:rFonts w:ascii="Arial" w:hAnsi="Arial" w:cs="Arial"/>
          <w:lang w:eastAsia="zh-CN"/>
        </w:rPr>
      </w:pPr>
    </w:p>
    <w:p w:rsidR="006C4D11" w:rsidRPr="006C4D11" w:rsidRDefault="006C4D11">
      <w:pPr>
        <w:rPr>
          <w:rFonts w:ascii="Arial" w:hAnsi="Arial" w:cs="Arial"/>
          <w:lang w:eastAsia="zh-CN"/>
        </w:rPr>
      </w:pPr>
    </w:p>
    <w:p w:rsidR="006C4D11" w:rsidRPr="006C4D11" w:rsidRDefault="006C4D11">
      <w:pPr>
        <w:rPr>
          <w:rFonts w:ascii="Arial" w:hAnsi="Arial" w:cs="Arial"/>
          <w:lang w:eastAsia="zh-CN"/>
        </w:rPr>
      </w:pPr>
    </w:p>
    <w:p w:rsidR="006C4D11" w:rsidRDefault="006C4D11" w:rsidP="006C4D11">
      <w:pPr>
        <w:rPr>
          <w:rFonts w:ascii="Arial" w:hAnsi="Arial" w:cs="Arial"/>
          <w:lang w:eastAsia="zh-CN"/>
        </w:rPr>
      </w:pPr>
    </w:p>
    <w:p w:rsidR="006C4D11" w:rsidRDefault="006C4D11" w:rsidP="006C4D11">
      <w:pPr>
        <w:rPr>
          <w:rFonts w:ascii="Arial" w:hAnsi="Arial" w:cs="Arial"/>
          <w:lang w:eastAsia="zh-CN"/>
        </w:rPr>
      </w:pPr>
    </w:p>
    <w:p w:rsidR="006C4D11" w:rsidRDefault="006C4D11">
      <w:pPr>
        <w:spacing w:after="200"/>
        <w:rPr>
          <w:rFonts w:ascii="Arial" w:hAnsi="Arial" w:cs="Arial"/>
          <w:b/>
          <w:lang w:eastAsia="zh-CN"/>
        </w:rPr>
      </w:pPr>
      <w:r>
        <w:rPr>
          <w:rFonts w:ascii="Arial" w:hAnsi="Arial" w:cs="Arial"/>
          <w:b/>
          <w:lang w:eastAsia="zh-CN"/>
        </w:rPr>
        <w:br w:type="page"/>
      </w:r>
    </w:p>
    <w:p w:rsidR="006C4D11" w:rsidRDefault="006C4D11" w:rsidP="006C4D11">
      <w:pPr>
        <w:rPr>
          <w:rFonts w:ascii="Arial" w:hAnsi="Arial" w:cs="Arial"/>
          <w:lang w:eastAsia="zh-CN"/>
        </w:rPr>
      </w:pPr>
      <w:r w:rsidRPr="006C4D11">
        <w:rPr>
          <w:rFonts w:ascii="Arial" w:hAnsi="Arial" w:cs="Arial"/>
          <w:b/>
          <w:lang w:eastAsia="zh-CN"/>
        </w:rPr>
        <w:lastRenderedPageBreak/>
        <w:t xml:space="preserve">Q3. </w:t>
      </w:r>
      <w:r w:rsidR="00674004">
        <w:rPr>
          <w:rFonts w:ascii="Arial" w:hAnsi="Arial" w:cs="Arial"/>
          <w:b/>
        </w:rPr>
        <w:t>Please describe</w:t>
      </w:r>
      <w:r w:rsidRPr="006C4D11">
        <w:rPr>
          <w:rFonts w:ascii="Arial" w:hAnsi="Arial" w:cs="Arial"/>
          <w:b/>
        </w:rPr>
        <w:t xml:space="preserve"> at least one major </w:t>
      </w:r>
      <w:r w:rsidRPr="00674004">
        <w:rPr>
          <w:rFonts w:ascii="Arial" w:hAnsi="Arial" w:cs="Arial"/>
          <w:b/>
          <w:i/>
          <w:u w:val="single"/>
        </w:rPr>
        <w:t>obstacle</w:t>
      </w:r>
      <w:r w:rsidRPr="006C4D11">
        <w:rPr>
          <w:rFonts w:ascii="Arial" w:hAnsi="Arial" w:cs="Arial"/>
          <w:b/>
        </w:rPr>
        <w:t xml:space="preserve"> your institution faces in the implementation of each principle.</w:t>
      </w:r>
    </w:p>
    <w:p w:rsidR="006C4D11" w:rsidRPr="006C4D11" w:rsidRDefault="006C4D11" w:rsidP="006C4D11">
      <w:pPr>
        <w:rPr>
          <w:rFonts w:ascii="Arial" w:hAnsi="Arial" w:cs="Arial"/>
          <w:lang w:eastAsia="zh-CN"/>
        </w:rPr>
      </w:pPr>
    </w:p>
    <w:p w:rsidR="006C4D11" w:rsidRPr="006C4D11" w:rsidRDefault="006C4D11" w:rsidP="006C4D11">
      <w:pPr>
        <w:rPr>
          <w:rFonts w:ascii="Arial" w:hAnsi="Arial" w:cs="Arial"/>
          <w:lang w:eastAsia="zh-CN"/>
        </w:rPr>
      </w:pPr>
      <w:r w:rsidRPr="00674004">
        <w:rPr>
          <w:rFonts w:ascii="Arial" w:hAnsi="Arial" w:cs="Arial"/>
          <w:b/>
          <w:u w:val="single"/>
          <w:lang w:eastAsia="zh-CN"/>
        </w:rPr>
        <w:t>Principle 1:</w:t>
      </w:r>
      <w:r w:rsidRPr="00A761BF">
        <w:rPr>
          <w:rFonts w:ascii="Arial" w:hAnsi="Arial" w:cs="Arial"/>
          <w:b/>
          <w:lang w:eastAsia="zh-CN"/>
        </w:rPr>
        <w:t xml:space="preserve"> </w:t>
      </w:r>
      <w:r w:rsidRPr="006C4D11">
        <w:rPr>
          <w:rFonts w:ascii="Arial" w:hAnsi="Arial" w:cs="Arial"/>
          <w:lang w:eastAsia="zh-CN"/>
        </w:rPr>
        <w:t xml:space="preserve"> Every student's postsecondary education begins with an intake process to choose an academic direction and identify the support needed to pass relevant credit-bearing gateway courses in the first year.</w:t>
      </w:r>
    </w:p>
    <w:p w:rsidR="006C4D11" w:rsidRPr="006C4D11" w:rsidRDefault="006C4D11" w:rsidP="006C4D11">
      <w:pPr>
        <w:rPr>
          <w:rFonts w:ascii="Arial" w:hAnsi="Arial" w:cs="Arial"/>
          <w:lang w:eastAsia="zh-CN"/>
        </w:rPr>
      </w:pPr>
      <w:r w:rsidRPr="006C4D11">
        <w:rPr>
          <w:rFonts w:ascii="Arial" w:hAnsi="Arial" w:cs="Arial"/>
          <w:noProof/>
        </w:rPr>
        <mc:AlternateContent>
          <mc:Choice Requires="wps">
            <w:drawing>
              <wp:anchor distT="0" distB="0" distL="114300" distR="114300" simplePos="0" relativeHeight="251661312" behindDoc="0" locked="0" layoutInCell="1" allowOverlap="1" wp14:anchorId="33E6F660" wp14:editId="3E869C23">
                <wp:simplePos x="0" y="0"/>
                <wp:positionH relativeFrom="column">
                  <wp:posOffset>137160</wp:posOffset>
                </wp:positionH>
                <wp:positionV relativeFrom="paragraph">
                  <wp:posOffset>40640</wp:posOffset>
                </wp:positionV>
                <wp:extent cx="5615940" cy="560070"/>
                <wp:effectExtent l="0" t="0" r="22860" b="114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560070"/>
                        </a:xfrm>
                        <a:prstGeom prst="rect">
                          <a:avLst/>
                        </a:prstGeom>
                        <a:solidFill>
                          <a:srgbClr val="FFFFFF"/>
                        </a:solidFill>
                        <a:ln w="9525">
                          <a:solidFill>
                            <a:srgbClr val="000000"/>
                          </a:solidFill>
                          <a:miter lim="800000"/>
                          <a:headEnd/>
                          <a:tailEnd/>
                        </a:ln>
                      </wps:spPr>
                      <wps:txbx>
                        <w:txbxContent>
                          <w:p w:rsidR="003F482B" w:rsidRDefault="003F482B" w:rsidP="006C4D11">
                            <w:pPr>
                              <w:rPr>
                                <w:lang w:eastAsia="zh-CN"/>
                              </w:rPr>
                            </w:pPr>
                          </w:p>
                          <w:p w:rsidR="003F482B" w:rsidRDefault="003F482B" w:rsidP="006C4D11">
                            <w:pPr>
                              <w:rPr>
                                <w:lang w:eastAsia="zh-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6F660" id="Text Box 4" o:spid="_x0000_s1027" type="#_x0000_t202" style="position:absolute;margin-left:10.8pt;margin-top:3.2pt;width:442.2pt;height:4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">
                <v:textbox>
                  <w:txbxContent>
                    <w:p w:rsidR="003F482B" w:rsidRDefault="003F482B" w:rsidP="006C4D11">
                      <w:pPr>
                        <w:rPr>
                          <w:lang w:eastAsia="zh-CN"/>
                        </w:rPr>
                      </w:pPr>
                    </w:p>
                    <w:p w:rsidR="003F482B" w:rsidRDefault="003F482B" w:rsidP="006C4D11">
                      <w:pPr>
                        <w:rPr>
                          <w:lang w:eastAsia="zh-CN"/>
                        </w:rPr>
                      </w:pPr>
                    </w:p>
                  </w:txbxContent>
                </v:textbox>
              </v:shape>
            </w:pict>
          </mc:Fallback>
        </mc:AlternateContent>
      </w:r>
    </w:p>
    <w:p w:rsidR="006C4D11" w:rsidRPr="006C4D11" w:rsidRDefault="006C4D11" w:rsidP="006C4D11">
      <w:pPr>
        <w:rPr>
          <w:rFonts w:ascii="Arial" w:hAnsi="Arial" w:cs="Arial"/>
          <w:lang w:eastAsia="zh-CN"/>
        </w:rPr>
      </w:pPr>
    </w:p>
    <w:p w:rsidR="006C4D11" w:rsidRPr="006C4D11" w:rsidRDefault="006C4D11" w:rsidP="006C4D11">
      <w:pPr>
        <w:rPr>
          <w:rFonts w:ascii="Arial" w:hAnsi="Arial" w:cs="Arial"/>
          <w:lang w:eastAsia="zh-CN"/>
        </w:rPr>
      </w:pPr>
    </w:p>
    <w:p w:rsidR="006C4D11" w:rsidRPr="006C4D11" w:rsidRDefault="006C4D11" w:rsidP="006C4D11">
      <w:pPr>
        <w:rPr>
          <w:rFonts w:ascii="Arial" w:hAnsi="Arial" w:cs="Arial"/>
          <w:lang w:eastAsia="zh-CN"/>
        </w:rPr>
      </w:pPr>
    </w:p>
    <w:p w:rsidR="006C4D11" w:rsidRPr="006C4D11" w:rsidRDefault="006C4D11" w:rsidP="006C4D11">
      <w:pPr>
        <w:rPr>
          <w:rFonts w:ascii="Arial" w:hAnsi="Arial" w:cs="Arial"/>
          <w:lang w:eastAsia="zh-CN"/>
        </w:rPr>
      </w:pPr>
      <w:r w:rsidRPr="00674004">
        <w:rPr>
          <w:rFonts w:ascii="Arial" w:hAnsi="Arial" w:cs="Arial"/>
          <w:b/>
          <w:u w:val="single"/>
          <w:lang w:eastAsia="zh-CN"/>
        </w:rPr>
        <w:t>Principle 2:</w:t>
      </w:r>
      <w:r w:rsidRPr="006C4D11">
        <w:rPr>
          <w:rFonts w:ascii="Arial" w:hAnsi="Arial" w:cs="Arial"/>
          <w:lang w:eastAsia="zh-CN"/>
        </w:rPr>
        <w:t xml:space="preserve"> Enrollment in college-level math and English courses or course sequences aligned with the student's program of study is the default placement for the vast  majority of students.</w:t>
      </w:r>
    </w:p>
    <w:p w:rsidR="006C4D11" w:rsidRPr="006C4D11" w:rsidRDefault="006C4D11" w:rsidP="006C4D11">
      <w:pPr>
        <w:rPr>
          <w:rFonts w:ascii="Arial" w:hAnsi="Arial" w:cs="Arial"/>
          <w:lang w:eastAsia="zh-CN"/>
        </w:rPr>
      </w:pPr>
      <w:r w:rsidRPr="006C4D11">
        <w:rPr>
          <w:rFonts w:ascii="Arial" w:hAnsi="Arial" w:cs="Arial"/>
          <w:noProof/>
        </w:rPr>
        <mc:AlternateContent>
          <mc:Choice Requires="wps">
            <w:drawing>
              <wp:anchor distT="0" distB="0" distL="114300" distR="114300" simplePos="0" relativeHeight="251662336" behindDoc="0" locked="0" layoutInCell="1" allowOverlap="1" wp14:anchorId="4D20CDB2" wp14:editId="7E7FFD7A">
                <wp:simplePos x="0" y="0"/>
                <wp:positionH relativeFrom="column">
                  <wp:posOffset>137160</wp:posOffset>
                </wp:positionH>
                <wp:positionV relativeFrom="paragraph">
                  <wp:posOffset>40640</wp:posOffset>
                </wp:positionV>
                <wp:extent cx="5615940" cy="591185"/>
                <wp:effectExtent l="0" t="0" r="22860" b="184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591185"/>
                        </a:xfrm>
                        <a:prstGeom prst="rect">
                          <a:avLst/>
                        </a:prstGeom>
                        <a:solidFill>
                          <a:srgbClr val="FFFFFF"/>
                        </a:solidFill>
                        <a:ln w="9525">
                          <a:solidFill>
                            <a:srgbClr val="000000"/>
                          </a:solidFill>
                          <a:miter lim="800000"/>
                          <a:headEnd/>
                          <a:tailEnd/>
                        </a:ln>
                      </wps:spPr>
                      <wps:txbx>
                        <w:txbxContent>
                          <w:p w:rsidR="003F482B" w:rsidRDefault="003F482B" w:rsidP="006C4D11">
                            <w:pPr>
                              <w:rPr>
                                <w:lang w:eastAsia="zh-CN"/>
                              </w:rPr>
                            </w:pPr>
                          </w:p>
                          <w:p w:rsidR="003F482B" w:rsidRDefault="003F482B" w:rsidP="006C4D11">
                            <w:pPr>
                              <w:rPr>
                                <w:lang w:eastAsia="zh-CN"/>
                              </w:rPr>
                            </w:pPr>
                          </w:p>
                          <w:p w:rsidR="003F482B" w:rsidRDefault="003F482B" w:rsidP="006C4D11">
                            <w:pPr>
                              <w:rPr>
                                <w:lang w:eastAsia="zh-CN"/>
                              </w:rPr>
                            </w:pPr>
                          </w:p>
                          <w:p w:rsidR="003F482B" w:rsidRDefault="003F482B" w:rsidP="006C4D11">
                            <w:pPr>
                              <w:rPr>
                                <w:lang w:eastAsia="zh-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20CDB2" id="Text Box 3" o:spid="_x0000_s1028" type="#_x0000_t202" style="position:absolute;margin-left:10.8pt;margin-top:3.2pt;width:442.2pt;height:46.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">
                <v:textbox>
                  <w:txbxContent>
                    <w:p w:rsidR="003F482B" w:rsidRDefault="003F482B" w:rsidP="006C4D11">
                      <w:pPr>
                        <w:rPr>
                          <w:lang w:eastAsia="zh-CN"/>
                        </w:rPr>
                      </w:pPr>
                    </w:p>
                    <w:p w:rsidR="003F482B" w:rsidRDefault="003F482B" w:rsidP="006C4D11">
                      <w:pPr>
                        <w:rPr>
                          <w:lang w:eastAsia="zh-CN"/>
                        </w:rPr>
                      </w:pPr>
                    </w:p>
                    <w:p w:rsidR="003F482B" w:rsidRDefault="003F482B" w:rsidP="006C4D11">
                      <w:pPr>
                        <w:rPr>
                          <w:lang w:eastAsia="zh-CN"/>
                        </w:rPr>
                      </w:pPr>
                    </w:p>
                    <w:p w:rsidR="003F482B" w:rsidRDefault="003F482B" w:rsidP="006C4D11">
                      <w:pPr>
                        <w:rPr>
                          <w:lang w:eastAsia="zh-CN"/>
                        </w:rPr>
                      </w:pPr>
                    </w:p>
                  </w:txbxContent>
                </v:textbox>
              </v:shape>
            </w:pict>
          </mc:Fallback>
        </mc:AlternateContent>
      </w:r>
    </w:p>
    <w:p w:rsidR="006C4D11" w:rsidRPr="006C4D11" w:rsidRDefault="006C4D11" w:rsidP="006C4D11">
      <w:pPr>
        <w:rPr>
          <w:rFonts w:ascii="Arial" w:hAnsi="Arial" w:cs="Arial"/>
          <w:lang w:eastAsia="zh-CN"/>
        </w:rPr>
      </w:pPr>
    </w:p>
    <w:p w:rsidR="006C4D11" w:rsidRPr="006C4D11" w:rsidRDefault="006C4D11" w:rsidP="006C4D11">
      <w:pPr>
        <w:rPr>
          <w:rFonts w:ascii="Arial" w:hAnsi="Arial" w:cs="Arial"/>
          <w:lang w:eastAsia="zh-CN"/>
        </w:rPr>
      </w:pPr>
    </w:p>
    <w:p w:rsidR="006C4D11" w:rsidRPr="006C4D11" w:rsidRDefault="006C4D11" w:rsidP="006C4D11">
      <w:pPr>
        <w:rPr>
          <w:rFonts w:ascii="Arial" w:hAnsi="Arial" w:cs="Arial"/>
          <w:lang w:eastAsia="zh-CN"/>
        </w:rPr>
      </w:pPr>
    </w:p>
    <w:p w:rsidR="006C4D11" w:rsidRPr="006C4D11" w:rsidRDefault="006C4D11">
      <w:pPr>
        <w:rPr>
          <w:rFonts w:ascii="Arial" w:hAnsi="Arial" w:cs="Arial"/>
          <w:lang w:eastAsia="zh-CN"/>
        </w:rPr>
      </w:pPr>
      <w:r w:rsidRPr="00674004">
        <w:rPr>
          <w:rFonts w:ascii="Arial" w:hAnsi="Arial" w:cs="Arial"/>
          <w:b/>
          <w:u w:val="single"/>
        </w:rPr>
        <w:t>Principle 3:</w:t>
      </w:r>
      <w:r w:rsidRPr="006C4D11">
        <w:rPr>
          <w:rFonts w:ascii="Arial" w:hAnsi="Arial" w:cs="Arial"/>
        </w:rPr>
        <w:t xml:space="preserve"> Academic and non-academic support is provided in conjunction with gateway courses in students' academic or career area of interest, through co-requisite or other models with evidence of success in which supports are embedded in curriculum and instructional strategies.</w:t>
      </w:r>
    </w:p>
    <w:p w:rsidR="006C4D11" w:rsidRPr="006C4D11" w:rsidRDefault="006C4D11">
      <w:pPr>
        <w:rPr>
          <w:rFonts w:ascii="Arial" w:hAnsi="Arial" w:cs="Arial"/>
          <w:lang w:eastAsia="zh-CN"/>
        </w:rPr>
      </w:pPr>
      <w:r w:rsidRPr="006C4D11">
        <w:rPr>
          <w:rFonts w:ascii="Arial" w:hAnsi="Arial" w:cs="Arial"/>
          <w:noProof/>
        </w:rPr>
        <mc:AlternateContent>
          <mc:Choice Requires="wps">
            <w:drawing>
              <wp:anchor distT="0" distB="0" distL="114300" distR="114300" simplePos="0" relativeHeight="251664384" behindDoc="0" locked="0" layoutInCell="1" allowOverlap="1" wp14:anchorId="0F2C2D08" wp14:editId="2CC83B30">
                <wp:simplePos x="0" y="0"/>
                <wp:positionH relativeFrom="column">
                  <wp:posOffset>137160</wp:posOffset>
                </wp:positionH>
                <wp:positionV relativeFrom="paragraph">
                  <wp:posOffset>109855</wp:posOffset>
                </wp:positionV>
                <wp:extent cx="5615940" cy="591185"/>
                <wp:effectExtent l="0" t="0" r="22860" b="184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591185"/>
                        </a:xfrm>
                        <a:prstGeom prst="rect">
                          <a:avLst/>
                        </a:prstGeom>
                        <a:solidFill>
                          <a:srgbClr val="FFFFFF"/>
                        </a:solidFill>
                        <a:ln w="9525">
                          <a:solidFill>
                            <a:srgbClr val="000000"/>
                          </a:solidFill>
                          <a:miter lim="800000"/>
                          <a:headEnd/>
                          <a:tailEnd/>
                        </a:ln>
                      </wps:spPr>
                      <wps:txbx>
                        <w:txbxContent>
                          <w:p w:rsidR="003F482B" w:rsidRDefault="003F482B" w:rsidP="006C4D11">
                            <w:pPr>
                              <w:rPr>
                                <w:lang w:eastAsia="zh-CN"/>
                              </w:rPr>
                            </w:pPr>
                          </w:p>
                          <w:p w:rsidR="003F482B" w:rsidRDefault="003F482B" w:rsidP="006C4D11">
                            <w:pPr>
                              <w:rPr>
                                <w:lang w:eastAsia="zh-CN"/>
                              </w:rPr>
                            </w:pPr>
                          </w:p>
                          <w:p w:rsidR="003F482B" w:rsidRDefault="003F482B" w:rsidP="006C4D11">
                            <w:pPr>
                              <w:rPr>
                                <w:lang w:eastAsia="zh-CN"/>
                              </w:rPr>
                            </w:pPr>
                          </w:p>
                          <w:p w:rsidR="003F482B" w:rsidRDefault="003F482B" w:rsidP="006C4D11">
                            <w:pPr>
                              <w:rPr>
                                <w:lang w:eastAsia="zh-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C2D08" id="Text Box 6" o:spid="_x0000_s1029" type="#_x0000_t202" style="position:absolute;margin-left:10.8pt;margin-top:8.65pt;width:442.2pt;height:46.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">
                <v:textbox>
                  <w:txbxContent>
                    <w:p w:rsidR="003F482B" w:rsidRDefault="003F482B" w:rsidP="006C4D11">
                      <w:pPr>
                        <w:rPr>
                          <w:lang w:eastAsia="zh-CN"/>
                        </w:rPr>
                      </w:pPr>
                    </w:p>
                    <w:p w:rsidR="003F482B" w:rsidRDefault="003F482B" w:rsidP="006C4D11">
                      <w:pPr>
                        <w:rPr>
                          <w:lang w:eastAsia="zh-CN"/>
                        </w:rPr>
                      </w:pPr>
                    </w:p>
                    <w:p w:rsidR="003F482B" w:rsidRDefault="003F482B" w:rsidP="006C4D11">
                      <w:pPr>
                        <w:rPr>
                          <w:lang w:eastAsia="zh-CN"/>
                        </w:rPr>
                      </w:pPr>
                    </w:p>
                    <w:p w:rsidR="003F482B" w:rsidRDefault="003F482B" w:rsidP="006C4D11">
                      <w:pPr>
                        <w:rPr>
                          <w:lang w:eastAsia="zh-CN"/>
                        </w:rPr>
                      </w:pPr>
                    </w:p>
                  </w:txbxContent>
                </v:textbox>
              </v:shape>
            </w:pict>
          </mc:Fallback>
        </mc:AlternateContent>
      </w:r>
    </w:p>
    <w:p w:rsidR="006C4D11" w:rsidRPr="006C4D11" w:rsidRDefault="006C4D11">
      <w:pPr>
        <w:rPr>
          <w:rFonts w:ascii="Arial" w:hAnsi="Arial" w:cs="Arial"/>
          <w:lang w:eastAsia="zh-CN"/>
        </w:rPr>
      </w:pPr>
    </w:p>
    <w:p w:rsidR="006C4D11" w:rsidRPr="006C4D11" w:rsidRDefault="006C4D11">
      <w:pPr>
        <w:rPr>
          <w:rFonts w:ascii="Arial" w:hAnsi="Arial" w:cs="Arial"/>
          <w:lang w:eastAsia="zh-CN"/>
        </w:rPr>
      </w:pPr>
    </w:p>
    <w:p w:rsidR="006C4D11" w:rsidRPr="006C4D11" w:rsidRDefault="006C4D11">
      <w:pPr>
        <w:rPr>
          <w:rFonts w:ascii="Arial" w:hAnsi="Arial" w:cs="Arial"/>
          <w:lang w:eastAsia="zh-CN"/>
        </w:rPr>
      </w:pPr>
    </w:p>
    <w:p w:rsidR="006C4D11" w:rsidRPr="006C4D11" w:rsidRDefault="006C4D11">
      <w:pPr>
        <w:rPr>
          <w:rFonts w:ascii="Arial" w:hAnsi="Arial" w:cs="Arial"/>
          <w:lang w:eastAsia="zh-CN"/>
        </w:rPr>
      </w:pPr>
    </w:p>
    <w:p w:rsidR="006C4D11" w:rsidRPr="006C4D11" w:rsidRDefault="006C4D11">
      <w:pPr>
        <w:rPr>
          <w:rFonts w:ascii="Arial" w:hAnsi="Arial" w:cs="Arial"/>
          <w:lang w:eastAsia="zh-CN"/>
        </w:rPr>
      </w:pPr>
      <w:r w:rsidRPr="00674004">
        <w:rPr>
          <w:rFonts w:ascii="Arial" w:hAnsi="Arial" w:cs="Arial"/>
          <w:b/>
          <w:u w:val="single"/>
        </w:rPr>
        <w:t>Principle 4:</w:t>
      </w:r>
      <w:r w:rsidRPr="006C4D11">
        <w:rPr>
          <w:rFonts w:ascii="Arial" w:hAnsi="Arial" w:cs="Arial"/>
          <w:lang w:eastAsia="zh-CN"/>
        </w:rPr>
        <w:t xml:space="preserve"> </w:t>
      </w:r>
      <w:r w:rsidRPr="006C4D11">
        <w:rPr>
          <w:rFonts w:ascii="Arial" w:hAnsi="Arial" w:cs="Arial"/>
        </w:rPr>
        <w:t>Students for whom the default college-</w:t>
      </w:r>
      <w:r w:rsidRPr="006C4D11">
        <w:rPr>
          <w:rFonts w:ascii="Arial" w:hAnsi="Arial" w:cs="Arial"/>
          <w:lang w:eastAsia="zh-CN"/>
        </w:rPr>
        <w:t>l</w:t>
      </w:r>
      <w:r w:rsidRPr="006C4D11">
        <w:rPr>
          <w:rFonts w:ascii="Arial" w:hAnsi="Arial" w:cs="Arial"/>
        </w:rPr>
        <w:t>eve</w:t>
      </w:r>
      <w:r w:rsidRPr="006C4D11">
        <w:rPr>
          <w:rFonts w:ascii="Arial" w:hAnsi="Arial" w:cs="Arial"/>
          <w:lang w:eastAsia="zh-CN"/>
        </w:rPr>
        <w:t>l</w:t>
      </w:r>
      <w:r w:rsidRPr="006C4D11">
        <w:rPr>
          <w:rFonts w:ascii="Arial" w:hAnsi="Arial" w:cs="Arial"/>
        </w:rPr>
        <w:t xml:space="preserve"> course placement is not appropriate, even with additional mandatory support, will enroll in rigorous, streamlined remediation options that align to the knowledge and skills required for success in gateway courses in their academic or career area of interest.</w:t>
      </w:r>
    </w:p>
    <w:p w:rsidR="006C4D11" w:rsidRPr="006C4D11" w:rsidRDefault="006C4D11">
      <w:pPr>
        <w:rPr>
          <w:rFonts w:ascii="Arial" w:hAnsi="Arial" w:cs="Arial"/>
          <w:lang w:eastAsia="zh-CN"/>
        </w:rPr>
      </w:pPr>
      <w:r w:rsidRPr="006C4D11">
        <w:rPr>
          <w:rFonts w:ascii="Arial" w:hAnsi="Arial" w:cs="Arial"/>
          <w:noProof/>
        </w:rPr>
        <mc:AlternateContent>
          <mc:Choice Requires="wps">
            <w:drawing>
              <wp:anchor distT="0" distB="0" distL="114300" distR="114300" simplePos="0" relativeHeight="251666432" behindDoc="0" locked="0" layoutInCell="1" allowOverlap="1" wp14:anchorId="18936B85" wp14:editId="6A9080F1">
                <wp:simplePos x="0" y="0"/>
                <wp:positionH relativeFrom="column">
                  <wp:posOffset>137160</wp:posOffset>
                </wp:positionH>
                <wp:positionV relativeFrom="paragraph">
                  <wp:posOffset>66675</wp:posOffset>
                </wp:positionV>
                <wp:extent cx="5615940" cy="591185"/>
                <wp:effectExtent l="0" t="0" r="22860" b="1841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591185"/>
                        </a:xfrm>
                        <a:prstGeom prst="rect">
                          <a:avLst/>
                        </a:prstGeom>
                        <a:solidFill>
                          <a:srgbClr val="FFFFFF"/>
                        </a:solidFill>
                        <a:ln w="9525">
                          <a:solidFill>
                            <a:srgbClr val="000000"/>
                          </a:solidFill>
                          <a:miter lim="800000"/>
                          <a:headEnd/>
                          <a:tailEnd/>
                        </a:ln>
                      </wps:spPr>
                      <wps:txbx>
                        <w:txbxContent>
                          <w:p w:rsidR="003F482B" w:rsidRDefault="003F482B" w:rsidP="006C4D11">
                            <w:pPr>
                              <w:rPr>
                                <w:lang w:eastAsia="zh-CN"/>
                              </w:rPr>
                            </w:pPr>
                          </w:p>
                          <w:p w:rsidR="003F482B" w:rsidRDefault="003F482B" w:rsidP="006C4D11">
                            <w:pPr>
                              <w:rPr>
                                <w:lang w:eastAsia="zh-CN"/>
                              </w:rPr>
                            </w:pPr>
                          </w:p>
                          <w:p w:rsidR="003F482B" w:rsidRDefault="003F482B" w:rsidP="006C4D11">
                            <w:pPr>
                              <w:rPr>
                                <w:lang w:eastAsia="zh-CN"/>
                              </w:rPr>
                            </w:pPr>
                          </w:p>
                          <w:p w:rsidR="003F482B" w:rsidRDefault="003F482B" w:rsidP="006C4D11">
                            <w:pPr>
                              <w:rPr>
                                <w:lang w:eastAsia="zh-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36B85" id="Text Box 7" o:spid="_x0000_s1030" type="#_x0000_t202" style="position:absolute;margin-left:10.8pt;margin-top:5.25pt;width:442.2pt;height:46.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">
                <v:textbox>
                  <w:txbxContent>
                    <w:p w:rsidR="003F482B" w:rsidRDefault="003F482B" w:rsidP="006C4D11">
                      <w:pPr>
                        <w:rPr>
                          <w:lang w:eastAsia="zh-CN"/>
                        </w:rPr>
                      </w:pPr>
                    </w:p>
                    <w:p w:rsidR="003F482B" w:rsidRDefault="003F482B" w:rsidP="006C4D11">
                      <w:pPr>
                        <w:rPr>
                          <w:lang w:eastAsia="zh-CN"/>
                        </w:rPr>
                      </w:pPr>
                    </w:p>
                    <w:p w:rsidR="003F482B" w:rsidRDefault="003F482B" w:rsidP="006C4D11">
                      <w:pPr>
                        <w:rPr>
                          <w:lang w:eastAsia="zh-CN"/>
                        </w:rPr>
                      </w:pPr>
                    </w:p>
                    <w:p w:rsidR="003F482B" w:rsidRDefault="003F482B" w:rsidP="006C4D11">
                      <w:pPr>
                        <w:rPr>
                          <w:lang w:eastAsia="zh-CN"/>
                        </w:rPr>
                      </w:pPr>
                    </w:p>
                  </w:txbxContent>
                </v:textbox>
              </v:shape>
            </w:pict>
          </mc:Fallback>
        </mc:AlternateContent>
      </w:r>
    </w:p>
    <w:p w:rsidR="006C4D11" w:rsidRPr="006C4D11" w:rsidRDefault="006C4D11">
      <w:pPr>
        <w:rPr>
          <w:rFonts w:ascii="Arial" w:hAnsi="Arial" w:cs="Arial"/>
          <w:lang w:eastAsia="zh-CN"/>
        </w:rPr>
      </w:pPr>
    </w:p>
    <w:p w:rsidR="006C4D11" w:rsidRPr="006C4D11" w:rsidRDefault="006C4D11">
      <w:pPr>
        <w:rPr>
          <w:rFonts w:ascii="Arial" w:hAnsi="Arial" w:cs="Arial"/>
          <w:lang w:eastAsia="zh-CN"/>
        </w:rPr>
      </w:pPr>
    </w:p>
    <w:p w:rsidR="006C4D11" w:rsidRPr="006C4D11" w:rsidRDefault="006C4D11">
      <w:pPr>
        <w:rPr>
          <w:rFonts w:ascii="Arial" w:hAnsi="Arial" w:cs="Arial"/>
          <w:lang w:eastAsia="zh-CN"/>
        </w:rPr>
      </w:pPr>
    </w:p>
    <w:p w:rsidR="006C4D11" w:rsidRPr="006C4D11" w:rsidRDefault="006C4D11">
      <w:pPr>
        <w:rPr>
          <w:rFonts w:ascii="Arial" w:hAnsi="Arial" w:cs="Arial"/>
          <w:lang w:eastAsia="zh-CN"/>
        </w:rPr>
      </w:pPr>
      <w:r w:rsidRPr="00674004">
        <w:rPr>
          <w:rFonts w:ascii="Arial" w:hAnsi="Arial" w:cs="Arial"/>
          <w:b/>
          <w:u w:val="single"/>
        </w:rPr>
        <w:t>Principle 5:</w:t>
      </w:r>
      <w:r w:rsidRPr="006C4D11">
        <w:rPr>
          <w:rFonts w:ascii="Arial" w:hAnsi="Arial" w:cs="Arial"/>
        </w:rPr>
        <w:t xml:space="preserve"> Every student engages with content in their required gateway courses that is aligned with their academic program of study-especially in math.</w:t>
      </w:r>
    </w:p>
    <w:p w:rsidR="006C4D11" w:rsidRPr="006C4D11" w:rsidRDefault="006C4D11">
      <w:pPr>
        <w:rPr>
          <w:rFonts w:ascii="Arial" w:hAnsi="Arial" w:cs="Arial"/>
          <w:lang w:eastAsia="zh-CN"/>
        </w:rPr>
      </w:pPr>
      <w:r w:rsidRPr="006C4D11">
        <w:rPr>
          <w:rFonts w:ascii="Arial" w:hAnsi="Arial" w:cs="Arial"/>
          <w:noProof/>
        </w:rPr>
        <mc:AlternateContent>
          <mc:Choice Requires="wps">
            <w:drawing>
              <wp:anchor distT="0" distB="0" distL="114300" distR="114300" simplePos="0" relativeHeight="251677696" behindDoc="0" locked="0" layoutInCell="1" allowOverlap="1" wp14:anchorId="44AF7D29" wp14:editId="1B615F0B">
                <wp:simplePos x="0" y="0"/>
                <wp:positionH relativeFrom="column">
                  <wp:posOffset>175260</wp:posOffset>
                </wp:positionH>
                <wp:positionV relativeFrom="paragraph">
                  <wp:posOffset>40640</wp:posOffset>
                </wp:positionV>
                <wp:extent cx="5615940" cy="560070"/>
                <wp:effectExtent l="0" t="0" r="22860" b="1143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560070"/>
                        </a:xfrm>
                        <a:prstGeom prst="rect">
                          <a:avLst/>
                        </a:prstGeom>
                        <a:solidFill>
                          <a:srgbClr val="FFFFFF"/>
                        </a:solidFill>
                        <a:ln w="9525">
                          <a:solidFill>
                            <a:srgbClr val="000000"/>
                          </a:solidFill>
                          <a:miter lim="800000"/>
                          <a:headEnd/>
                          <a:tailEnd/>
                        </a:ln>
                      </wps:spPr>
                      <wps:txbx>
                        <w:txbxContent>
                          <w:p w:rsidR="003F482B" w:rsidRDefault="003F482B" w:rsidP="006C4D11">
                            <w:pPr>
                              <w:rPr>
                                <w:lang w:eastAsia="zh-CN"/>
                              </w:rPr>
                            </w:pPr>
                          </w:p>
                          <w:p w:rsidR="003F482B" w:rsidRDefault="003F482B" w:rsidP="006C4D11">
                            <w:pPr>
                              <w:rPr>
                                <w:lang w:eastAsia="zh-CN"/>
                              </w:rPr>
                            </w:pPr>
                          </w:p>
                          <w:p w:rsidR="003F482B" w:rsidRDefault="003F482B" w:rsidP="006C4D11">
                            <w:pPr>
                              <w:rPr>
                                <w:lang w:eastAsia="zh-CN"/>
                              </w:rPr>
                            </w:pPr>
                          </w:p>
                          <w:p w:rsidR="003F482B" w:rsidRDefault="003F482B" w:rsidP="006C4D11">
                            <w:pPr>
                              <w:rPr>
                                <w:lang w:eastAsia="zh-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F7D29" id="Text Box 14" o:spid="_x0000_s1031" type="#_x0000_t202" style="position:absolute;margin-left:13.8pt;margin-top:3.2pt;width:442.2pt;height:44.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">
                <v:textbox>
                  <w:txbxContent>
                    <w:p w:rsidR="003F482B" w:rsidRDefault="003F482B" w:rsidP="006C4D11">
                      <w:pPr>
                        <w:rPr>
                          <w:lang w:eastAsia="zh-CN"/>
                        </w:rPr>
                      </w:pPr>
                    </w:p>
                    <w:p w:rsidR="003F482B" w:rsidRDefault="003F482B" w:rsidP="006C4D11">
                      <w:pPr>
                        <w:rPr>
                          <w:lang w:eastAsia="zh-CN"/>
                        </w:rPr>
                      </w:pPr>
                    </w:p>
                    <w:p w:rsidR="003F482B" w:rsidRDefault="003F482B" w:rsidP="006C4D11">
                      <w:pPr>
                        <w:rPr>
                          <w:lang w:eastAsia="zh-CN"/>
                        </w:rPr>
                      </w:pPr>
                    </w:p>
                    <w:p w:rsidR="003F482B" w:rsidRDefault="003F482B" w:rsidP="006C4D11">
                      <w:pPr>
                        <w:rPr>
                          <w:lang w:eastAsia="zh-CN"/>
                        </w:rPr>
                      </w:pPr>
                    </w:p>
                  </w:txbxContent>
                </v:textbox>
              </v:shape>
            </w:pict>
          </mc:Fallback>
        </mc:AlternateContent>
      </w:r>
    </w:p>
    <w:p w:rsidR="006C4D11" w:rsidRPr="006C4D11" w:rsidRDefault="006C4D11">
      <w:pPr>
        <w:rPr>
          <w:rFonts w:ascii="Arial" w:hAnsi="Arial" w:cs="Arial"/>
          <w:lang w:eastAsia="zh-CN"/>
        </w:rPr>
      </w:pPr>
    </w:p>
    <w:p w:rsidR="006C4D11" w:rsidRPr="006C4D11" w:rsidRDefault="006C4D11">
      <w:pPr>
        <w:rPr>
          <w:rFonts w:ascii="Arial" w:hAnsi="Arial" w:cs="Arial"/>
          <w:lang w:eastAsia="zh-CN"/>
        </w:rPr>
      </w:pPr>
    </w:p>
    <w:p w:rsidR="006C4D11" w:rsidRPr="006C4D11" w:rsidRDefault="006C4D11">
      <w:pPr>
        <w:rPr>
          <w:rFonts w:ascii="Arial" w:hAnsi="Arial" w:cs="Arial"/>
          <w:lang w:eastAsia="zh-CN"/>
        </w:rPr>
      </w:pPr>
    </w:p>
    <w:p w:rsidR="006C4D11" w:rsidRPr="006C4D11" w:rsidRDefault="006C4D11">
      <w:pPr>
        <w:rPr>
          <w:rFonts w:ascii="Arial" w:hAnsi="Arial" w:cs="Arial"/>
          <w:lang w:eastAsia="zh-CN"/>
        </w:rPr>
      </w:pPr>
      <w:r w:rsidRPr="00674004">
        <w:rPr>
          <w:rFonts w:ascii="Arial" w:hAnsi="Arial" w:cs="Arial"/>
          <w:b/>
          <w:u w:val="single"/>
        </w:rPr>
        <w:lastRenderedPageBreak/>
        <w:t>Principle 6:</w:t>
      </w:r>
      <w:r w:rsidRPr="006C4D11">
        <w:rPr>
          <w:rFonts w:ascii="Arial" w:hAnsi="Arial" w:cs="Arial"/>
        </w:rPr>
        <w:t xml:space="preserve"> Every student is supported in staying on track to a college credential, from intake forward, through their institution's use of effective mechanisms to generate, share, and act on academic performance and progression data.</w:t>
      </w:r>
    </w:p>
    <w:p w:rsidR="006C4D11" w:rsidRPr="006C4D11" w:rsidRDefault="006C4D11">
      <w:pPr>
        <w:rPr>
          <w:rFonts w:ascii="Arial" w:hAnsi="Arial" w:cs="Arial"/>
          <w:lang w:eastAsia="zh-CN"/>
        </w:rPr>
      </w:pPr>
      <w:r w:rsidRPr="006C4D11">
        <w:rPr>
          <w:rFonts w:ascii="Arial" w:hAnsi="Arial" w:cs="Arial"/>
          <w:noProof/>
        </w:rPr>
        <mc:AlternateContent>
          <mc:Choice Requires="wps">
            <w:drawing>
              <wp:anchor distT="0" distB="0" distL="114300" distR="114300" simplePos="0" relativeHeight="251679744" behindDoc="0" locked="0" layoutInCell="1" allowOverlap="1" wp14:anchorId="0187F7FA" wp14:editId="5840D02A">
                <wp:simplePos x="0" y="0"/>
                <wp:positionH relativeFrom="column">
                  <wp:posOffset>137160</wp:posOffset>
                </wp:positionH>
                <wp:positionV relativeFrom="paragraph">
                  <wp:posOffset>62865</wp:posOffset>
                </wp:positionV>
                <wp:extent cx="5615940" cy="560070"/>
                <wp:effectExtent l="0" t="0" r="22860" b="1143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560070"/>
                        </a:xfrm>
                        <a:prstGeom prst="rect">
                          <a:avLst/>
                        </a:prstGeom>
                        <a:solidFill>
                          <a:srgbClr val="FFFFFF"/>
                        </a:solidFill>
                        <a:ln w="9525">
                          <a:solidFill>
                            <a:srgbClr val="000000"/>
                          </a:solidFill>
                          <a:miter lim="800000"/>
                          <a:headEnd/>
                          <a:tailEnd/>
                        </a:ln>
                      </wps:spPr>
                      <wps:txbx>
                        <w:txbxContent>
                          <w:p w:rsidR="003F482B" w:rsidRDefault="003F482B" w:rsidP="006C4D11">
                            <w:pPr>
                              <w:rPr>
                                <w:lang w:eastAsia="zh-CN"/>
                              </w:rPr>
                            </w:pPr>
                          </w:p>
                          <w:p w:rsidR="003F482B" w:rsidRDefault="003F482B" w:rsidP="006C4D11">
                            <w:pPr>
                              <w:rPr>
                                <w:lang w:eastAsia="zh-CN"/>
                              </w:rPr>
                            </w:pPr>
                          </w:p>
                          <w:p w:rsidR="003F482B" w:rsidRDefault="003F482B" w:rsidP="006C4D11">
                            <w:pPr>
                              <w:rPr>
                                <w:lang w:eastAsia="zh-CN"/>
                              </w:rPr>
                            </w:pPr>
                          </w:p>
                          <w:p w:rsidR="003F482B" w:rsidRDefault="003F482B" w:rsidP="006C4D11">
                            <w:pPr>
                              <w:rPr>
                                <w:lang w:eastAsia="zh-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87F7FA" id="Text Box 15" o:spid="_x0000_s1032" type="#_x0000_t202" style="position:absolute;margin-left:10.8pt;margin-top:4.95pt;width:442.2pt;height:44.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">
                <v:textbox>
                  <w:txbxContent>
                    <w:p w:rsidR="003F482B" w:rsidRDefault="003F482B" w:rsidP="006C4D11">
                      <w:pPr>
                        <w:rPr>
                          <w:lang w:eastAsia="zh-CN"/>
                        </w:rPr>
                      </w:pPr>
                    </w:p>
                    <w:p w:rsidR="003F482B" w:rsidRDefault="003F482B" w:rsidP="006C4D11">
                      <w:pPr>
                        <w:rPr>
                          <w:lang w:eastAsia="zh-CN"/>
                        </w:rPr>
                      </w:pPr>
                    </w:p>
                    <w:p w:rsidR="003F482B" w:rsidRDefault="003F482B" w:rsidP="006C4D11">
                      <w:pPr>
                        <w:rPr>
                          <w:lang w:eastAsia="zh-CN"/>
                        </w:rPr>
                      </w:pPr>
                    </w:p>
                    <w:p w:rsidR="003F482B" w:rsidRDefault="003F482B" w:rsidP="006C4D11">
                      <w:pPr>
                        <w:rPr>
                          <w:lang w:eastAsia="zh-CN"/>
                        </w:rPr>
                      </w:pPr>
                    </w:p>
                  </w:txbxContent>
                </v:textbox>
              </v:shape>
            </w:pict>
          </mc:Fallback>
        </mc:AlternateContent>
      </w:r>
    </w:p>
    <w:p w:rsidR="006C4D11" w:rsidRPr="006C4D11" w:rsidRDefault="006C4D11">
      <w:pPr>
        <w:rPr>
          <w:rFonts w:ascii="Arial" w:hAnsi="Arial" w:cs="Arial"/>
          <w:lang w:eastAsia="zh-CN"/>
        </w:rPr>
      </w:pPr>
    </w:p>
    <w:p w:rsidR="006C4D11" w:rsidRPr="006C4D11" w:rsidRDefault="006C4D11">
      <w:pPr>
        <w:rPr>
          <w:rFonts w:ascii="Arial" w:hAnsi="Arial" w:cs="Arial"/>
          <w:lang w:eastAsia="zh-CN"/>
        </w:rPr>
      </w:pPr>
    </w:p>
    <w:p w:rsidR="006C4D11" w:rsidRPr="006C4D11" w:rsidRDefault="006C4D11">
      <w:pPr>
        <w:rPr>
          <w:rFonts w:ascii="Arial" w:hAnsi="Arial" w:cs="Arial"/>
          <w:lang w:eastAsia="zh-CN"/>
        </w:rPr>
      </w:pPr>
    </w:p>
    <w:p w:rsidR="00674004" w:rsidRDefault="00674004">
      <w:pPr>
        <w:spacing w:after="200"/>
        <w:rPr>
          <w:rFonts w:ascii="Arial" w:hAnsi="Arial" w:cs="Arial"/>
          <w:b/>
        </w:rPr>
      </w:pPr>
      <w:r>
        <w:rPr>
          <w:rFonts w:ascii="Arial" w:hAnsi="Arial" w:cs="Arial"/>
          <w:b/>
        </w:rPr>
        <w:br w:type="page"/>
      </w:r>
    </w:p>
    <w:p w:rsidR="00841EE7" w:rsidRPr="00841EE7" w:rsidRDefault="00E03850" w:rsidP="00E03850">
      <w:pPr>
        <w:rPr>
          <w:rFonts w:ascii="Arial" w:hAnsi="Arial" w:cs="Arial"/>
          <w:b/>
          <w:lang w:eastAsia="zh-CN"/>
        </w:rPr>
      </w:pPr>
      <w:r w:rsidRPr="006C4D11">
        <w:rPr>
          <w:rFonts w:ascii="Arial" w:hAnsi="Arial" w:cs="Arial"/>
          <w:b/>
        </w:rPr>
        <w:lastRenderedPageBreak/>
        <w:t>Q</w:t>
      </w:r>
      <w:r w:rsidR="003F482B">
        <w:rPr>
          <w:rFonts w:ascii="Arial" w:hAnsi="Arial" w:cs="Arial"/>
          <w:b/>
          <w:lang w:eastAsia="zh-CN"/>
        </w:rPr>
        <w:t>4</w:t>
      </w:r>
      <w:r>
        <w:rPr>
          <w:rFonts w:ascii="Arial" w:hAnsi="Arial" w:cs="Arial"/>
          <w:b/>
          <w:lang w:eastAsia="zh-CN"/>
        </w:rPr>
        <w:t xml:space="preserve">  </w:t>
      </w:r>
      <w:r w:rsidR="003F482B">
        <w:rPr>
          <w:rFonts w:ascii="Arial" w:hAnsi="Arial" w:cs="Arial"/>
          <w:b/>
          <w:lang w:eastAsia="zh-CN"/>
        </w:rPr>
        <w:t xml:space="preserve"> </w:t>
      </w:r>
      <w:r>
        <w:rPr>
          <w:rFonts w:ascii="Arial" w:hAnsi="Arial" w:cs="Arial"/>
          <w:b/>
          <w:lang w:eastAsia="zh-CN"/>
        </w:rPr>
        <w:t xml:space="preserve">Please indicate the extent to which your institution is </w:t>
      </w:r>
      <w:r w:rsidRPr="00841EE7">
        <w:rPr>
          <w:rFonts w:ascii="Arial" w:hAnsi="Arial" w:cs="Arial"/>
          <w:b/>
          <w:i/>
          <w:sz w:val="24"/>
          <w:szCs w:val="24"/>
          <w:lang w:eastAsia="zh-CN"/>
        </w:rPr>
        <w:t>integrating</w:t>
      </w:r>
      <w:r>
        <w:rPr>
          <w:rFonts w:ascii="Arial" w:hAnsi="Arial" w:cs="Arial"/>
          <w:b/>
          <w:lang w:eastAsia="zh-CN"/>
        </w:rPr>
        <w:t xml:space="preserve"> the </w:t>
      </w:r>
      <w:r>
        <w:rPr>
          <w:rFonts w:ascii="Arial" w:hAnsi="Arial" w:cs="Arial"/>
          <w:b/>
          <w:i/>
          <w:lang w:eastAsia="zh-CN"/>
        </w:rPr>
        <w:t xml:space="preserve">Core Principles </w:t>
      </w:r>
      <w:r w:rsidR="00841EE7">
        <w:rPr>
          <w:rFonts w:ascii="Arial" w:hAnsi="Arial" w:cs="Arial"/>
          <w:b/>
          <w:lang w:eastAsia="zh-CN"/>
        </w:rPr>
        <w:t xml:space="preserve">into the </w:t>
      </w:r>
      <w:r>
        <w:rPr>
          <w:rFonts w:ascii="Arial" w:hAnsi="Arial" w:cs="Arial"/>
          <w:b/>
          <w:lang w:eastAsia="zh-CN"/>
        </w:rPr>
        <w:t>design of pathways, eliminating stand-alone developmental</w:t>
      </w:r>
      <w:r w:rsidR="003F482B">
        <w:rPr>
          <w:rFonts w:ascii="Arial" w:hAnsi="Arial" w:cs="Arial"/>
          <w:b/>
          <w:lang w:eastAsia="zh-CN"/>
        </w:rPr>
        <w:t xml:space="preserve"> education courses in favor of </w:t>
      </w:r>
      <w:r>
        <w:rPr>
          <w:rFonts w:ascii="Arial" w:hAnsi="Arial" w:cs="Arial"/>
          <w:b/>
          <w:lang w:eastAsia="zh-CN"/>
        </w:rPr>
        <w:t xml:space="preserve">accelerated approaches that get students quickly into college-level courses, embedding academic supports and contextualizing work to students’ programs of study. </w:t>
      </w:r>
    </w:p>
    <w:tbl>
      <w:tblPr>
        <w:tblStyle w:val="QQuestionTable"/>
        <w:tblW w:w="9835" w:type="dxa"/>
        <w:tblLayout w:type="fixed"/>
        <w:tblLook w:val="04A0" w:firstRow="1" w:lastRow="0" w:firstColumn="1" w:lastColumn="0" w:noHBand="0" w:noVBand="1"/>
      </w:tblPr>
      <w:tblGrid>
        <w:gridCol w:w="4165"/>
        <w:gridCol w:w="1530"/>
        <w:gridCol w:w="990"/>
        <w:gridCol w:w="1170"/>
        <w:gridCol w:w="990"/>
        <w:gridCol w:w="990"/>
      </w:tblGrid>
      <w:tr w:rsidR="00E03850" w:rsidRPr="006C4D11" w:rsidTr="00E03850">
        <w:trPr>
          <w:cnfStyle w:val="100000000000" w:firstRow="1" w:lastRow="0" w:firstColumn="0" w:lastColumn="0" w:oddVBand="0" w:evenVBand="0" w:oddHBand="0" w:evenHBand="0" w:firstRowFirstColumn="0" w:firstRowLastColumn="0" w:lastRowFirstColumn="0" w:lastRowLastColumn="0"/>
        </w:trPr>
        <w:tc>
          <w:tcPr>
            <w:tcW w:w="4165" w:type="dxa"/>
          </w:tcPr>
          <w:p w:rsidR="00E03850" w:rsidRPr="006C4D11" w:rsidRDefault="00E03850" w:rsidP="00E03850">
            <w:pPr>
              <w:pStyle w:val="WhiteText"/>
              <w:keepNext/>
              <w:rPr>
                <w:rFonts w:ascii="Arial" w:hAnsi="Arial" w:cs="Arial"/>
              </w:rPr>
            </w:pPr>
          </w:p>
        </w:tc>
        <w:tc>
          <w:tcPr>
            <w:tcW w:w="1530" w:type="dxa"/>
          </w:tcPr>
          <w:p w:rsidR="00E03850" w:rsidRPr="006C4D11" w:rsidRDefault="00E03850" w:rsidP="00E03850">
            <w:pPr>
              <w:pStyle w:val="WhiteText"/>
              <w:keepNext/>
              <w:rPr>
                <w:rFonts w:ascii="Arial" w:hAnsi="Arial" w:cs="Arial"/>
              </w:rPr>
            </w:pPr>
            <w:r>
              <w:rPr>
                <w:rFonts w:ascii="Arial" w:hAnsi="Arial" w:cs="Arial"/>
              </w:rPr>
              <w:t>Not Integrated</w:t>
            </w:r>
          </w:p>
        </w:tc>
        <w:tc>
          <w:tcPr>
            <w:tcW w:w="990" w:type="dxa"/>
          </w:tcPr>
          <w:p w:rsidR="00E03850" w:rsidRPr="006C4D11" w:rsidRDefault="00E03850" w:rsidP="00E03850">
            <w:pPr>
              <w:pStyle w:val="WhiteText"/>
              <w:keepNext/>
              <w:rPr>
                <w:rFonts w:ascii="Arial" w:hAnsi="Arial" w:cs="Arial"/>
              </w:rPr>
            </w:pPr>
            <w:r w:rsidRPr="006C4D11">
              <w:rPr>
                <w:rFonts w:ascii="Arial" w:hAnsi="Arial" w:cs="Arial"/>
              </w:rPr>
              <w:t>Low</w:t>
            </w:r>
          </w:p>
        </w:tc>
        <w:tc>
          <w:tcPr>
            <w:tcW w:w="1170" w:type="dxa"/>
          </w:tcPr>
          <w:p w:rsidR="00E03850" w:rsidRPr="006C4D11" w:rsidRDefault="00E03850" w:rsidP="00E03850">
            <w:pPr>
              <w:pStyle w:val="WhiteText"/>
              <w:keepNext/>
              <w:rPr>
                <w:rFonts w:ascii="Arial" w:hAnsi="Arial" w:cs="Arial"/>
              </w:rPr>
            </w:pPr>
            <w:r w:rsidRPr="006C4D11">
              <w:rPr>
                <w:rFonts w:ascii="Arial" w:hAnsi="Arial" w:cs="Arial"/>
              </w:rPr>
              <w:t>Moderate</w:t>
            </w:r>
          </w:p>
        </w:tc>
        <w:tc>
          <w:tcPr>
            <w:tcW w:w="990" w:type="dxa"/>
          </w:tcPr>
          <w:p w:rsidR="00E03850" w:rsidRPr="006C4D11" w:rsidRDefault="00E03850" w:rsidP="00E03850">
            <w:pPr>
              <w:pStyle w:val="WhiteText"/>
              <w:keepNext/>
              <w:rPr>
                <w:rFonts w:ascii="Arial" w:hAnsi="Arial" w:cs="Arial"/>
              </w:rPr>
            </w:pPr>
            <w:r w:rsidRPr="006C4D11">
              <w:rPr>
                <w:rFonts w:ascii="Arial" w:hAnsi="Arial" w:cs="Arial"/>
              </w:rPr>
              <w:t>High</w:t>
            </w:r>
          </w:p>
        </w:tc>
        <w:tc>
          <w:tcPr>
            <w:tcW w:w="990" w:type="dxa"/>
          </w:tcPr>
          <w:p w:rsidR="00E03850" w:rsidRPr="006C4D11" w:rsidRDefault="00E03850" w:rsidP="00E03850">
            <w:pPr>
              <w:pStyle w:val="WhiteText"/>
              <w:keepNext/>
              <w:rPr>
                <w:rFonts w:ascii="Arial" w:hAnsi="Arial" w:cs="Arial"/>
              </w:rPr>
            </w:pPr>
            <w:r w:rsidRPr="006C4D11">
              <w:rPr>
                <w:rFonts w:ascii="Arial" w:hAnsi="Arial" w:cs="Arial"/>
              </w:rPr>
              <w:t>Fully</w:t>
            </w:r>
          </w:p>
        </w:tc>
      </w:tr>
      <w:tr w:rsidR="00E03850" w:rsidRPr="006C4D11" w:rsidTr="00E03850">
        <w:tc>
          <w:tcPr>
            <w:tcW w:w="4165" w:type="dxa"/>
          </w:tcPr>
          <w:p w:rsidR="00E03850" w:rsidRPr="00D23526" w:rsidRDefault="00E03850" w:rsidP="00E03850">
            <w:pPr>
              <w:keepNext/>
              <w:jc w:val="left"/>
              <w:rPr>
                <w:rFonts w:ascii="Arial" w:hAnsi="Arial" w:cs="Arial"/>
                <w:b/>
                <w:u w:val="single"/>
                <w:lang w:eastAsia="zh-CN"/>
              </w:rPr>
            </w:pPr>
            <w:r w:rsidRPr="00D23526">
              <w:rPr>
                <w:rFonts w:ascii="Arial" w:hAnsi="Arial" w:cs="Arial"/>
                <w:b/>
                <w:u w:val="single"/>
              </w:rPr>
              <w:t>Principle 1:</w:t>
            </w:r>
          </w:p>
          <w:p w:rsidR="00E03850" w:rsidRPr="006C4D11" w:rsidRDefault="00E03850" w:rsidP="00E03850">
            <w:pPr>
              <w:keepNext/>
              <w:jc w:val="left"/>
              <w:rPr>
                <w:rFonts w:ascii="Arial" w:hAnsi="Arial" w:cs="Arial"/>
              </w:rPr>
            </w:pPr>
            <w:r w:rsidRPr="006C4D11">
              <w:rPr>
                <w:rFonts w:ascii="Arial" w:hAnsi="Arial" w:cs="Arial"/>
              </w:rPr>
              <w:t>Every student's postsecondary education begins with an intake process to choose an academic direction and identify the support needed to pass relevant credit-bearing gateway courses in the first year</w:t>
            </w:r>
          </w:p>
        </w:tc>
        <w:tc>
          <w:tcPr>
            <w:tcW w:w="1530" w:type="dxa"/>
          </w:tcPr>
          <w:p w:rsidR="00E03850" w:rsidRPr="006C4D11" w:rsidRDefault="00E03850" w:rsidP="00E03850">
            <w:pPr>
              <w:pStyle w:val="ListParagraph"/>
              <w:keepNext/>
              <w:numPr>
                <w:ilvl w:val="0"/>
                <w:numId w:val="2"/>
              </w:numPr>
              <w:rPr>
                <w:rFonts w:ascii="Arial" w:hAnsi="Arial" w:cs="Arial"/>
              </w:rPr>
            </w:pPr>
          </w:p>
        </w:tc>
        <w:tc>
          <w:tcPr>
            <w:tcW w:w="990" w:type="dxa"/>
          </w:tcPr>
          <w:p w:rsidR="00E03850" w:rsidRPr="006C4D11" w:rsidRDefault="00E03850" w:rsidP="00E03850">
            <w:pPr>
              <w:pStyle w:val="ListParagraph"/>
              <w:keepNext/>
              <w:numPr>
                <w:ilvl w:val="0"/>
                <w:numId w:val="2"/>
              </w:numPr>
              <w:rPr>
                <w:rFonts w:ascii="Arial" w:hAnsi="Arial" w:cs="Arial"/>
              </w:rPr>
            </w:pPr>
          </w:p>
        </w:tc>
        <w:tc>
          <w:tcPr>
            <w:tcW w:w="1170" w:type="dxa"/>
          </w:tcPr>
          <w:p w:rsidR="00E03850" w:rsidRPr="006C4D11" w:rsidRDefault="00E03850" w:rsidP="00E03850">
            <w:pPr>
              <w:pStyle w:val="ListParagraph"/>
              <w:keepNext/>
              <w:numPr>
                <w:ilvl w:val="0"/>
                <w:numId w:val="2"/>
              </w:numPr>
              <w:rPr>
                <w:rFonts w:ascii="Arial" w:hAnsi="Arial" w:cs="Arial"/>
              </w:rPr>
            </w:pPr>
          </w:p>
        </w:tc>
        <w:tc>
          <w:tcPr>
            <w:tcW w:w="990" w:type="dxa"/>
          </w:tcPr>
          <w:p w:rsidR="00E03850" w:rsidRPr="006C4D11" w:rsidRDefault="00E03850" w:rsidP="00E03850">
            <w:pPr>
              <w:pStyle w:val="ListParagraph"/>
              <w:keepNext/>
              <w:numPr>
                <w:ilvl w:val="0"/>
                <w:numId w:val="2"/>
              </w:numPr>
              <w:rPr>
                <w:rFonts w:ascii="Arial" w:hAnsi="Arial" w:cs="Arial"/>
              </w:rPr>
            </w:pPr>
          </w:p>
        </w:tc>
        <w:tc>
          <w:tcPr>
            <w:tcW w:w="990" w:type="dxa"/>
          </w:tcPr>
          <w:p w:rsidR="00E03850" w:rsidRPr="006C4D11" w:rsidRDefault="00E03850" w:rsidP="00E03850">
            <w:pPr>
              <w:pStyle w:val="ListParagraph"/>
              <w:keepNext/>
              <w:numPr>
                <w:ilvl w:val="0"/>
                <w:numId w:val="2"/>
              </w:numPr>
              <w:rPr>
                <w:rFonts w:ascii="Arial" w:hAnsi="Arial" w:cs="Arial"/>
              </w:rPr>
            </w:pPr>
          </w:p>
        </w:tc>
      </w:tr>
      <w:tr w:rsidR="00E03850" w:rsidRPr="006C4D11" w:rsidTr="00E03850">
        <w:tc>
          <w:tcPr>
            <w:tcW w:w="4165" w:type="dxa"/>
          </w:tcPr>
          <w:p w:rsidR="00E03850" w:rsidRPr="00D23526" w:rsidRDefault="00E03850" w:rsidP="00E03850">
            <w:pPr>
              <w:keepNext/>
              <w:jc w:val="left"/>
              <w:rPr>
                <w:rFonts w:ascii="Arial" w:hAnsi="Arial" w:cs="Arial"/>
                <w:b/>
                <w:u w:val="single"/>
                <w:lang w:eastAsia="zh-CN"/>
              </w:rPr>
            </w:pPr>
            <w:r w:rsidRPr="00D23526">
              <w:rPr>
                <w:rFonts w:ascii="Arial" w:hAnsi="Arial" w:cs="Arial"/>
                <w:b/>
                <w:u w:val="single"/>
              </w:rPr>
              <w:t>Principle 2:</w:t>
            </w:r>
          </w:p>
          <w:p w:rsidR="00E03850" w:rsidRPr="006C4D11" w:rsidRDefault="00E03850" w:rsidP="00E03850">
            <w:pPr>
              <w:keepNext/>
              <w:jc w:val="left"/>
              <w:rPr>
                <w:rFonts w:ascii="Arial" w:hAnsi="Arial" w:cs="Arial"/>
              </w:rPr>
            </w:pPr>
            <w:r w:rsidRPr="006C4D11">
              <w:rPr>
                <w:rFonts w:ascii="Arial" w:hAnsi="Arial" w:cs="Arial"/>
              </w:rPr>
              <w:t>Enrollment in college-level math and English courses or course sequences aligned with the student's program of study is the default placement for the vast majority of students.</w:t>
            </w:r>
          </w:p>
        </w:tc>
        <w:tc>
          <w:tcPr>
            <w:tcW w:w="1530" w:type="dxa"/>
          </w:tcPr>
          <w:p w:rsidR="00E03850" w:rsidRPr="006C4D11" w:rsidRDefault="00E03850" w:rsidP="00E03850">
            <w:pPr>
              <w:pStyle w:val="ListParagraph"/>
              <w:keepNext/>
              <w:numPr>
                <w:ilvl w:val="0"/>
                <w:numId w:val="2"/>
              </w:numPr>
              <w:rPr>
                <w:rFonts w:ascii="Arial" w:hAnsi="Arial" w:cs="Arial"/>
              </w:rPr>
            </w:pPr>
          </w:p>
        </w:tc>
        <w:tc>
          <w:tcPr>
            <w:tcW w:w="990" w:type="dxa"/>
          </w:tcPr>
          <w:p w:rsidR="00E03850" w:rsidRPr="006C4D11" w:rsidRDefault="00E03850" w:rsidP="00E03850">
            <w:pPr>
              <w:pStyle w:val="ListParagraph"/>
              <w:keepNext/>
              <w:numPr>
                <w:ilvl w:val="0"/>
                <w:numId w:val="2"/>
              </w:numPr>
              <w:rPr>
                <w:rFonts w:ascii="Arial" w:hAnsi="Arial" w:cs="Arial"/>
              </w:rPr>
            </w:pPr>
          </w:p>
        </w:tc>
        <w:tc>
          <w:tcPr>
            <w:tcW w:w="1170" w:type="dxa"/>
          </w:tcPr>
          <w:p w:rsidR="00E03850" w:rsidRPr="006C4D11" w:rsidRDefault="00E03850" w:rsidP="00E03850">
            <w:pPr>
              <w:pStyle w:val="ListParagraph"/>
              <w:keepNext/>
              <w:numPr>
                <w:ilvl w:val="0"/>
                <w:numId w:val="2"/>
              </w:numPr>
              <w:rPr>
                <w:rFonts w:ascii="Arial" w:hAnsi="Arial" w:cs="Arial"/>
              </w:rPr>
            </w:pPr>
          </w:p>
        </w:tc>
        <w:tc>
          <w:tcPr>
            <w:tcW w:w="990" w:type="dxa"/>
          </w:tcPr>
          <w:p w:rsidR="00E03850" w:rsidRPr="006C4D11" w:rsidRDefault="00E03850" w:rsidP="00E03850">
            <w:pPr>
              <w:pStyle w:val="ListParagraph"/>
              <w:keepNext/>
              <w:numPr>
                <w:ilvl w:val="0"/>
                <w:numId w:val="2"/>
              </w:numPr>
              <w:rPr>
                <w:rFonts w:ascii="Arial" w:hAnsi="Arial" w:cs="Arial"/>
              </w:rPr>
            </w:pPr>
          </w:p>
        </w:tc>
        <w:tc>
          <w:tcPr>
            <w:tcW w:w="990" w:type="dxa"/>
          </w:tcPr>
          <w:p w:rsidR="00E03850" w:rsidRPr="006C4D11" w:rsidRDefault="00E03850" w:rsidP="00E03850">
            <w:pPr>
              <w:pStyle w:val="ListParagraph"/>
              <w:keepNext/>
              <w:numPr>
                <w:ilvl w:val="0"/>
                <w:numId w:val="2"/>
              </w:numPr>
              <w:rPr>
                <w:rFonts w:ascii="Arial" w:hAnsi="Arial" w:cs="Arial"/>
              </w:rPr>
            </w:pPr>
          </w:p>
        </w:tc>
      </w:tr>
      <w:tr w:rsidR="00E03850" w:rsidRPr="006C4D11" w:rsidTr="00E03850">
        <w:tc>
          <w:tcPr>
            <w:tcW w:w="4165" w:type="dxa"/>
          </w:tcPr>
          <w:p w:rsidR="00E03850" w:rsidRPr="00D23526" w:rsidRDefault="00E03850" w:rsidP="00E03850">
            <w:pPr>
              <w:keepNext/>
              <w:jc w:val="left"/>
              <w:rPr>
                <w:rFonts w:ascii="Arial" w:hAnsi="Arial" w:cs="Arial"/>
                <w:b/>
                <w:u w:val="single"/>
                <w:lang w:eastAsia="zh-CN"/>
              </w:rPr>
            </w:pPr>
            <w:r w:rsidRPr="00D23526">
              <w:rPr>
                <w:rFonts w:ascii="Arial" w:hAnsi="Arial" w:cs="Arial"/>
                <w:b/>
                <w:u w:val="single"/>
              </w:rPr>
              <w:t>Principle 3:</w:t>
            </w:r>
          </w:p>
          <w:p w:rsidR="00E03850" w:rsidRPr="006C4D11" w:rsidRDefault="00E03850" w:rsidP="00E03850">
            <w:pPr>
              <w:keepNext/>
              <w:jc w:val="left"/>
              <w:rPr>
                <w:rFonts w:ascii="Arial" w:hAnsi="Arial" w:cs="Arial"/>
              </w:rPr>
            </w:pPr>
            <w:r w:rsidRPr="006C4D11">
              <w:rPr>
                <w:rFonts w:ascii="Arial" w:hAnsi="Arial" w:cs="Arial"/>
              </w:rPr>
              <w:t>Academic and non-academic support is provided in conjunction with gateway courses in students' academic or career area of interest, through co-requisite or other models with evidence of success in which supports are embedded in curriculum and instructional strategies.</w:t>
            </w:r>
          </w:p>
        </w:tc>
        <w:tc>
          <w:tcPr>
            <w:tcW w:w="1530" w:type="dxa"/>
          </w:tcPr>
          <w:p w:rsidR="00E03850" w:rsidRPr="006C4D11" w:rsidRDefault="00E03850" w:rsidP="00E03850">
            <w:pPr>
              <w:pStyle w:val="ListParagraph"/>
              <w:keepNext/>
              <w:numPr>
                <w:ilvl w:val="0"/>
                <w:numId w:val="2"/>
              </w:numPr>
              <w:rPr>
                <w:rFonts w:ascii="Arial" w:hAnsi="Arial" w:cs="Arial"/>
              </w:rPr>
            </w:pPr>
          </w:p>
        </w:tc>
        <w:tc>
          <w:tcPr>
            <w:tcW w:w="990" w:type="dxa"/>
          </w:tcPr>
          <w:p w:rsidR="00E03850" w:rsidRPr="006C4D11" w:rsidRDefault="00E03850" w:rsidP="00E03850">
            <w:pPr>
              <w:pStyle w:val="ListParagraph"/>
              <w:keepNext/>
              <w:numPr>
                <w:ilvl w:val="0"/>
                <w:numId w:val="2"/>
              </w:numPr>
              <w:rPr>
                <w:rFonts w:ascii="Arial" w:hAnsi="Arial" w:cs="Arial"/>
              </w:rPr>
            </w:pPr>
          </w:p>
        </w:tc>
        <w:tc>
          <w:tcPr>
            <w:tcW w:w="1170" w:type="dxa"/>
          </w:tcPr>
          <w:p w:rsidR="00E03850" w:rsidRPr="006C4D11" w:rsidRDefault="00E03850" w:rsidP="00E03850">
            <w:pPr>
              <w:pStyle w:val="ListParagraph"/>
              <w:keepNext/>
              <w:numPr>
                <w:ilvl w:val="0"/>
                <w:numId w:val="2"/>
              </w:numPr>
              <w:rPr>
                <w:rFonts w:ascii="Arial" w:hAnsi="Arial" w:cs="Arial"/>
              </w:rPr>
            </w:pPr>
          </w:p>
        </w:tc>
        <w:tc>
          <w:tcPr>
            <w:tcW w:w="990" w:type="dxa"/>
          </w:tcPr>
          <w:p w:rsidR="00E03850" w:rsidRPr="006C4D11" w:rsidRDefault="00E03850" w:rsidP="00E03850">
            <w:pPr>
              <w:pStyle w:val="ListParagraph"/>
              <w:keepNext/>
              <w:numPr>
                <w:ilvl w:val="0"/>
                <w:numId w:val="2"/>
              </w:numPr>
              <w:rPr>
                <w:rFonts w:ascii="Arial" w:hAnsi="Arial" w:cs="Arial"/>
              </w:rPr>
            </w:pPr>
          </w:p>
        </w:tc>
        <w:tc>
          <w:tcPr>
            <w:tcW w:w="990" w:type="dxa"/>
          </w:tcPr>
          <w:p w:rsidR="00E03850" w:rsidRPr="006C4D11" w:rsidRDefault="00E03850" w:rsidP="00E03850">
            <w:pPr>
              <w:pStyle w:val="ListParagraph"/>
              <w:keepNext/>
              <w:numPr>
                <w:ilvl w:val="0"/>
                <w:numId w:val="2"/>
              </w:numPr>
              <w:rPr>
                <w:rFonts w:ascii="Arial" w:hAnsi="Arial" w:cs="Arial"/>
              </w:rPr>
            </w:pPr>
          </w:p>
        </w:tc>
      </w:tr>
      <w:tr w:rsidR="00E03850" w:rsidRPr="006C4D11" w:rsidTr="00E03850">
        <w:tc>
          <w:tcPr>
            <w:tcW w:w="4165" w:type="dxa"/>
          </w:tcPr>
          <w:p w:rsidR="00E03850" w:rsidRPr="00D23526" w:rsidRDefault="00E03850" w:rsidP="00E03850">
            <w:pPr>
              <w:keepNext/>
              <w:jc w:val="left"/>
              <w:rPr>
                <w:rFonts w:ascii="Arial" w:hAnsi="Arial" w:cs="Arial"/>
                <w:b/>
                <w:u w:val="single"/>
                <w:lang w:eastAsia="zh-CN"/>
              </w:rPr>
            </w:pPr>
            <w:r w:rsidRPr="00D23526">
              <w:rPr>
                <w:rFonts w:ascii="Arial" w:hAnsi="Arial" w:cs="Arial"/>
                <w:b/>
                <w:u w:val="single"/>
              </w:rPr>
              <w:t>Principle 4:</w:t>
            </w:r>
          </w:p>
          <w:p w:rsidR="00E03850" w:rsidRPr="006C4D11" w:rsidRDefault="00E03850" w:rsidP="00E03850">
            <w:pPr>
              <w:keepNext/>
              <w:jc w:val="left"/>
              <w:rPr>
                <w:rFonts w:ascii="Arial" w:hAnsi="Arial" w:cs="Arial"/>
              </w:rPr>
            </w:pPr>
            <w:r w:rsidRPr="006C4D11">
              <w:rPr>
                <w:rFonts w:ascii="Arial" w:hAnsi="Arial" w:cs="Arial"/>
              </w:rPr>
              <w:t>Students for whom the default college-</w:t>
            </w:r>
            <w:r w:rsidRPr="006C4D11">
              <w:rPr>
                <w:rFonts w:ascii="Arial" w:hAnsi="Arial" w:cs="Arial"/>
                <w:lang w:eastAsia="zh-CN"/>
              </w:rPr>
              <w:t>l</w:t>
            </w:r>
            <w:r w:rsidRPr="006C4D11">
              <w:rPr>
                <w:rFonts w:ascii="Arial" w:hAnsi="Arial" w:cs="Arial"/>
              </w:rPr>
              <w:t>eve</w:t>
            </w:r>
            <w:r w:rsidRPr="006C4D11">
              <w:rPr>
                <w:rFonts w:ascii="Arial" w:hAnsi="Arial" w:cs="Arial"/>
                <w:lang w:eastAsia="zh-CN"/>
              </w:rPr>
              <w:t>l</w:t>
            </w:r>
            <w:r w:rsidRPr="006C4D11">
              <w:rPr>
                <w:rFonts w:ascii="Arial" w:hAnsi="Arial" w:cs="Arial"/>
              </w:rPr>
              <w:t xml:space="preserve"> course placement is not appropriate, even with additional mandatory support, will enroll in rigorous, streamlined remediation options that align to the knowledge and skills required for success in gateway courses in their academic or career area of interest.</w:t>
            </w:r>
          </w:p>
        </w:tc>
        <w:tc>
          <w:tcPr>
            <w:tcW w:w="1530" w:type="dxa"/>
          </w:tcPr>
          <w:p w:rsidR="00E03850" w:rsidRPr="006C4D11" w:rsidRDefault="00E03850" w:rsidP="00E03850">
            <w:pPr>
              <w:pStyle w:val="ListParagraph"/>
              <w:keepNext/>
              <w:numPr>
                <w:ilvl w:val="0"/>
                <w:numId w:val="2"/>
              </w:numPr>
              <w:rPr>
                <w:rFonts w:ascii="Arial" w:hAnsi="Arial" w:cs="Arial"/>
              </w:rPr>
            </w:pPr>
          </w:p>
        </w:tc>
        <w:tc>
          <w:tcPr>
            <w:tcW w:w="990" w:type="dxa"/>
          </w:tcPr>
          <w:p w:rsidR="00E03850" w:rsidRPr="006C4D11" w:rsidRDefault="00E03850" w:rsidP="00E03850">
            <w:pPr>
              <w:pStyle w:val="ListParagraph"/>
              <w:keepNext/>
              <w:numPr>
                <w:ilvl w:val="0"/>
                <w:numId w:val="2"/>
              </w:numPr>
              <w:rPr>
                <w:rFonts w:ascii="Arial" w:hAnsi="Arial" w:cs="Arial"/>
              </w:rPr>
            </w:pPr>
          </w:p>
        </w:tc>
        <w:tc>
          <w:tcPr>
            <w:tcW w:w="1170" w:type="dxa"/>
          </w:tcPr>
          <w:p w:rsidR="00E03850" w:rsidRPr="006C4D11" w:rsidRDefault="00E03850" w:rsidP="00E03850">
            <w:pPr>
              <w:pStyle w:val="ListParagraph"/>
              <w:keepNext/>
              <w:numPr>
                <w:ilvl w:val="0"/>
                <w:numId w:val="2"/>
              </w:numPr>
              <w:rPr>
                <w:rFonts w:ascii="Arial" w:hAnsi="Arial" w:cs="Arial"/>
              </w:rPr>
            </w:pPr>
          </w:p>
        </w:tc>
        <w:tc>
          <w:tcPr>
            <w:tcW w:w="990" w:type="dxa"/>
          </w:tcPr>
          <w:p w:rsidR="00E03850" w:rsidRPr="006C4D11" w:rsidRDefault="00E03850" w:rsidP="00E03850">
            <w:pPr>
              <w:pStyle w:val="ListParagraph"/>
              <w:keepNext/>
              <w:numPr>
                <w:ilvl w:val="0"/>
                <w:numId w:val="2"/>
              </w:numPr>
              <w:rPr>
                <w:rFonts w:ascii="Arial" w:hAnsi="Arial" w:cs="Arial"/>
              </w:rPr>
            </w:pPr>
          </w:p>
        </w:tc>
        <w:tc>
          <w:tcPr>
            <w:tcW w:w="990" w:type="dxa"/>
          </w:tcPr>
          <w:p w:rsidR="00E03850" w:rsidRPr="006C4D11" w:rsidRDefault="00E03850" w:rsidP="00E03850">
            <w:pPr>
              <w:pStyle w:val="ListParagraph"/>
              <w:keepNext/>
              <w:numPr>
                <w:ilvl w:val="0"/>
                <w:numId w:val="2"/>
              </w:numPr>
              <w:rPr>
                <w:rFonts w:ascii="Arial" w:hAnsi="Arial" w:cs="Arial"/>
              </w:rPr>
            </w:pPr>
          </w:p>
        </w:tc>
      </w:tr>
      <w:tr w:rsidR="00E03850" w:rsidRPr="006C4D11" w:rsidTr="00E03850">
        <w:tc>
          <w:tcPr>
            <w:tcW w:w="4165" w:type="dxa"/>
          </w:tcPr>
          <w:p w:rsidR="00E03850" w:rsidRPr="00D23526" w:rsidRDefault="00E03850" w:rsidP="00E03850">
            <w:pPr>
              <w:keepNext/>
              <w:jc w:val="left"/>
              <w:rPr>
                <w:rFonts w:ascii="Arial" w:hAnsi="Arial" w:cs="Arial"/>
                <w:b/>
                <w:u w:val="single"/>
                <w:lang w:eastAsia="zh-CN"/>
              </w:rPr>
            </w:pPr>
            <w:r w:rsidRPr="00D23526">
              <w:rPr>
                <w:rFonts w:ascii="Arial" w:hAnsi="Arial" w:cs="Arial"/>
                <w:b/>
                <w:u w:val="single"/>
              </w:rPr>
              <w:t>Principle 5:</w:t>
            </w:r>
          </w:p>
          <w:p w:rsidR="00E03850" w:rsidRPr="006C4D11" w:rsidRDefault="00E03850" w:rsidP="00E03850">
            <w:pPr>
              <w:keepNext/>
              <w:jc w:val="left"/>
              <w:rPr>
                <w:rFonts w:ascii="Arial" w:hAnsi="Arial" w:cs="Arial"/>
              </w:rPr>
            </w:pPr>
            <w:r w:rsidRPr="006C4D11">
              <w:rPr>
                <w:rFonts w:ascii="Arial" w:hAnsi="Arial" w:cs="Arial"/>
              </w:rPr>
              <w:t>Every student engages with content in their required gateway courses that is aligned with their academic program of study-especially in math.</w:t>
            </w:r>
          </w:p>
        </w:tc>
        <w:tc>
          <w:tcPr>
            <w:tcW w:w="1530" w:type="dxa"/>
          </w:tcPr>
          <w:p w:rsidR="00E03850" w:rsidRPr="006C4D11" w:rsidRDefault="00E03850" w:rsidP="00E03850">
            <w:pPr>
              <w:pStyle w:val="ListParagraph"/>
              <w:keepNext/>
              <w:numPr>
                <w:ilvl w:val="0"/>
                <w:numId w:val="2"/>
              </w:numPr>
              <w:rPr>
                <w:rFonts w:ascii="Arial" w:hAnsi="Arial" w:cs="Arial"/>
              </w:rPr>
            </w:pPr>
          </w:p>
        </w:tc>
        <w:tc>
          <w:tcPr>
            <w:tcW w:w="990" w:type="dxa"/>
          </w:tcPr>
          <w:p w:rsidR="00E03850" w:rsidRPr="006C4D11" w:rsidRDefault="00E03850" w:rsidP="00E03850">
            <w:pPr>
              <w:pStyle w:val="ListParagraph"/>
              <w:keepNext/>
              <w:numPr>
                <w:ilvl w:val="0"/>
                <w:numId w:val="2"/>
              </w:numPr>
              <w:rPr>
                <w:rFonts w:ascii="Arial" w:hAnsi="Arial" w:cs="Arial"/>
              </w:rPr>
            </w:pPr>
          </w:p>
        </w:tc>
        <w:tc>
          <w:tcPr>
            <w:tcW w:w="1170" w:type="dxa"/>
          </w:tcPr>
          <w:p w:rsidR="00E03850" w:rsidRPr="006C4D11" w:rsidRDefault="00E03850" w:rsidP="00E03850">
            <w:pPr>
              <w:pStyle w:val="ListParagraph"/>
              <w:keepNext/>
              <w:numPr>
                <w:ilvl w:val="0"/>
                <w:numId w:val="2"/>
              </w:numPr>
              <w:rPr>
                <w:rFonts w:ascii="Arial" w:hAnsi="Arial" w:cs="Arial"/>
              </w:rPr>
            </w:pPr>
          </w:p>
        </w:tc>
        <w:tc>
          <w:tcPr>
            <w:tcW w:w="990" w:type="dxa"/>
          </w:tcPr>
          <w:p w:rsidR="00E03850" w:rsidRPr="006C4D11" w:rsidRDefault="00E03850" w:rsidP="00E03850">
            <w:pPr>
              <w:pStyle w:val="ListParagraph"/>
              <w:keepNext/>
              <w:numPr>
                <w:ilvl w:val="0"/>
                <w:numId w:val="2"/>
              </w:numPr>
              <w:rPr>
                <w:rFonts w:ascii="Arial" w:hAnsi="Arial" w:cs="Arial"/>
              </w:rPr>
            </w:pPr>
          </w:p>
        </w:tc>
        <w:tc>
          <w:tcPr>
            <w:tcW w:w="990" w:type="dxa"/>
          </w:tcPr>
          <w:p w:rsidR="00E03850" w:rsidRPr="006C4D11" w:rsidRDefault="00E03850" w:rsidP="00E03850">
            <w:pPr>
              <w:pStyle w:val="ListParagraph"/>
              <w:keepNext/>
              <w:numPr>
                <w:ilvl w:val="0"/>
                <w:numId w:val="2"/>
              </w:numPr>
              <w:rPr>
                <w:rFonts w:ascii="Arial" w:hAnsi="Arial" w:cs="Arial"/>
              </w:rPr>
            </w:pPr>
          </w:p>
        </w:tc>
      </w:tr>
      <w:tr w:rsidR="00E03850" w:rsidRPr="006C4D11" w:rsidTr="00E03850">
        <w:tc>
          <w:tcPr>
            <w:tcW w:w="4165" w:type="dxa"/>
          </w:tcPr>
          <w:p w:rsidR="00E03850" w:rsidRPr="00D23526" w:rsidRDefault="00E03850" w:rsidP="00E03850">
            <w:pPr>
              <w:keepNext/>
              <w:jc w:val="left"/>
              <w:rPr>
                <w:rFonts w:ascii="Arial" w:hAnsi="Arial" w:cs="Arial"/>
                <w:b/>
                <w:u w:val="single"/>
                <w:lang w:eastAsia="zh-CN"/>
              </w:rPr>
            </w:pPr>
            <w:r w:rsidRPr="00D23526">
              <w:rPr>
                <w:rFonts w:ascii="Arial" w:hAnsi="Arial" w:cs="Arial"/>
                <w:b/>
                <w:u w:val="single"/>
              </w:rPr>
              <w:t>Principle 6:</w:t>
            </w:r>
          </w:p>
          <w:p w:rsidR="00E03850" w:rsidRPr="006C4D11" w:rsidRDefault="00E03850" w:rsidP="00E03850">
            <w:pPr>
              <w:keepNext/>
              <w:jc w:val="left"/>
              <w:rPr>
                <w:rFonts w:ascii="Arial" w:hAnsi="Arial" w:cs="Arial"/>
              </w:rPr>
            </w:pPr>
            <w:r w:rsidRPr="006C4D11">
              <w:rPr>
                <w:rFonts w:ascii="Arial" w:hAnsi="Arial" w:cs="Arial"/>
              </w:rPr>
              <w:t>Every student is supported in staying on track to a college credential, from intake forward, through their institution's use of effective mechanisms to generate, share, and act on academic performance and progression data.</w:t>
            </w:r>
          </w:p>
        </w:tc>
        <w:tc>
          <w:tcPr>
            <w:tcW w:w="1530" w:type="dxa"/>
          </w:tcPr>
          <w:p w:rsidR="00E03850" w:rsidRPr="006C4D11" w:rsidRDefault="00E03850" w:rsidP="00E03850">
            <w:pPr>
              <w:pStyle w:val="ListParagraph"/>
              <w:keepNext/>
              <w:numPr>
                <w:ilvl w:val="0"/>
                <w:numId w:val="2"/>
              </w:numPr>
              <w:rPr>
                <w:rFonts w:ascii="Arial" w:hAnsi="Arial" w:cs="Arial"/>
              </w:rPr>
            </w:pPr>
          </w:p>
        </w:tc>
        <w:tc>
          <w:tcPr>
            <w:tcW w:w="990" w:type="dxa"/>
          </w:tcPr>
          <w:p w:rsidR="00E03850" w:rsidRPr="006C4D11" w:rsidRDefault="00E03850" w:rsidP="00E03850">
            <w:pPr>
              <w:pStyle w:val="ListParagraph"/>
              <w:keepNext/>
              <w:numPr>
                <w:ilvl w:val="0"/>
                <w:numId w:val="2"/>
              </w:numPr>
              <w:rPr>
                <w:rFonts w:ascii="Arial" w:hAnsi="Arial" w:cs="Arial"/>
              </w:rPr>
            </w:pPr>
          </w:p>
        </w:tc>
        <w:tc>
          <w:tcPr>
            <w:tcW w:w="1170" w:type="dxa"/>
          </w:tcPr>
          <w:p w:rsidR="00E03850" w:rsidRPr="006C4D11" w:rsidRDefault="00E03850" w:rsidP="00E03850">
            <w:pPr>
              <w:pStyle w:val="ListParagraph"/>
              <w:keepNext/>
              <w:numPr>
                <w:ilvl w:val="0"/>
                <w:numId w:val="2"/>
              </w:numPr>
              <w:rPr>
                <w:rFonts w:ascii="Arial" w:hAnsi="Arial" w:cs="Arial"/>
              </w:rPr>
            </w:pPr>
          </w:p>
        </w:tc>
        <w:tc>
          <w:tcPr>
            <w:tcW w:w="990" w:type="dxa"/>
          </w:tcPr>
          <w:p w:rsidR="00E03850" w:rsidRPr="006C4D11" w:rsidRDefault="00E03850" w:rsidP="00E03850">
            <w:pPr>
              <w:pStyle w:val="ListParagraph"/>
              <w:keepNext/>
              <w:numPr>
                <w:ilvl w:val="0"/>
                <w:numId w:val="2"/>
              </w:numPr>
              <w:rPr>
                <w:rFonts w:ascii="Arial" w:hAnsi="Arial" w:cs="Arial"/>
              </w:rPr>
            </w:pPr>
          </w:p>
        </w:tc>
        <w:tc>
          <w:tcPr>
            <w:tcW w:w="990" w:type="dxa"/>
          </w:tcPr>
          <w:p w:rsidR="00E03850" w:rsidRPr="006C4D11" w:rsidRDefault="00E03850" w:rsidP="00E03850">
            <w:pPr>
              <w:pStyle w:val="ListParagraph"/>
              <w:keepNext/>
              <w:numPr>
                <w:ilvl w:val="0"/>
                <w:numId w:val="2"/>
              </w:numPr>
              <w:rPr>
                <w:rFonts w:ascii="Arial" w:hAnsi="Arial" w:cs="Arial"/>
              </w:rPr>
            </w:pPr>
          </w:p>
        </w:tc>
      </w:tr>
    </w:tbl>
    <w:p w:rsidR="00E03850" w:rsidRDefault="00E03850" w:rsidP="00E03850">
      <w:pPr>
        <w:rPr>
          <w:rFonts w:ascii="Arial" w:hAnsi="Arial" w:cs="Arial"/>
          <w:b/>
          <w:lang w:eastAsia="zh-CN"/>
        </w:rPr>
      </w:pPr>
    </w:p>
    <w:p w:rsidR="00E03850" w:rsidRDefault="00E03850" w:rsidP="00E03850">
      <w:pPr>
        <w:rPr>
          <w:rFonts w:ascii="Arial" w:hAnsi="Arial" w:cs="Arial"/>
          <w:b/>
          <w:lang w:eastAsia="zh-CN"/>
        </w:rPr>
      </w:pPr>
      <w:r w:rsidRPr="006C4D11">
        <w:rPr>
          <w:rFonts w:ascii="Arial" w:hAnsi="Arial" w:cs="Arial"/>
          <w:b/>
        </w:rPr>
        <w:lastRenderedPageBreak/>
        <w:t>Q</w:t>
      </w:r>
      <w:r w:rsidR="003F482B">
        <w:rPr>
          <w:rFonts w:ascii="Arial" w:hAnsi="Arial" w:cs="Arial"/>
          <w:b/>
          <w:lang w:eastAsia="zh-CN"/>
        </w:rPr>
        <w:t>5</w:t>
      </w:r>
      <w:r>
        <w:rPr>
          <w:rFonts w:ascii="Arial" w:hAnsi="Arial" w:cs="Arial"/>
          <w:b/>
          <w:lang w:eastAsia="zh-CN"/>
        </w:rPr>
        <w:t xml:space="preserve">   Please describe briefly the one or two strongest example(s) of </w:t>
      </w:r>
      <w:r w:rsidRPr="005A3FD7">
        <w:rPr>
          <w:rFonts w:ascii="Arial" w:hAnsi="Arial" w:cs="Arial"/>
          <w:b/>
          <w:i/>
          <w:sz w:val="28"/>
          <w:szCs w:val="28"/>
          <w:lang w:eastAsia="zh-CN"/>
        </w:rPr>
        <w:t xml:space="preserve">how </w:t>
      </w:r>
      <w:r>
        <w:rPr>
          <w:rFonts w:ascii="Arial" w:hAnsi="Arial" w:cs="Arial"/>
          <w:b/>
          <w:lang w:eastAsia="zh-CN"/>
        </w:rPr>
        <w:t xml:space="preserve">your institution is </w:t>
      </w:r>
      <w:r w:rsidRPr="005A3FD7">
        <w:rPr>
          <w:rFonts w:ascii="Arial" w:hAnsi="Arial" w:cs="Arial"/>
          <w:b/>
          <w:i/>
          <w:lang w:eastAsia="zh-CN"/>
        </w:rPr>
        <w:t>integrating</w:t>
      </w:r>
      <w:r>
        <w:rPr>
          <w:rFonts w:ascii="Arial" w:hAnsi="Arial" w:cs="Arial"/>
          <w:b/>
          <w:lang w:eastAsia="zh-CN"/>
        </w:rPr>
        <w:t xml:space="preserve"> the </w:t>
      </w:r>
      <w:r>
        <w:rPr>
          <w:rFonts w:ascii="Arial" w:hAnsi="Arial" w:cs="Arial"/>
          <w:b/>
          <w:i/>
          <w:lang w:eastAsia="zh-CN"/>
        </w:rPr>
        <w:t xml:space="preserve">Core Principles </w:t>
      </w:r>
      <w:r w:rsidR="00841EE7">
        <w:rPr>
          <w:rFonts w:ascii="Arial" w:hAnsi="Arial" w:cs="Arial"/>
          <w:b/>
          <w:lang w:eastAsia="zh-CN"/>
        </w:rPr>
        <w:t xml:space="preserve">into the </w:t>
      </w:r>
      <w:r>
        <w:rPr>
          <w:rFonts w:ascii="Arial" w:hAnsi="Arial" w:cs="Arial"/>
          <w:b/>
          <w:lang w:eastAsia="zh-CN"/>
        </w:rPr>
        <w:t xml:space="preserve">design of pathways, eliminating stand-alone developmental education courses in favor of  accelerated approaches that get students quickly into college-level courses, embedding academic supports and contextualizing work to students’ programs of study. </w:t>
      </w:r>
    </w:p>
    <w:p w:rsidR="00E03850" w:rsidRDefault="00E03850" w:rsidP="00E03850">
      <w:pPr>
        <w:rPr>
          <w:rFonts w:ascii="Arial" w:hAnsi="Arial" w:cs="Arial"/>
          <w:b/>
          <w:lang w:eastAsia="zh-CN"/>
        </w:rPr>
      </w:pPr>
    </w:p>
    <w:p w:rsidR="00E03850" w:rsidRDefault="00E03850" w:rsidP="00E03850">
      <w:pPr>
        <w:rPr>
          <w:rFonts w:ascii="Arial" w:hAnsi="Arial" w:cs="Arial"/>
          <w:lang w:eastAsia="zh-CN"/>
        </w:rPr>
      </w:pPr>
    </w:p>
    <w:p w:rsidR="00E03850" w:rsidRDefault="00E03850" w:rsidP="00E03850">
      <w:pPr>
        <w:rPr>
          <w:rFonts w:ascii="Arial" w:hAnsi="Arial" w:cs="Arial"/>
          <w:lang w:eastAsia="zh-CN"/>
        </w:rPr>
      </w:pPr>
      <w:r w:rsidRPr="006C4D11">
        <w:rPr>
          <w:rFonts w:ascii="Arial" w:hAnsi="Arial" w:cs="Arial"/>
          <w:noProof/>
        </w:rPr>
        <mc:AlternateContent>
          <mc:Choice Requires="wps">
            <w:drawing>
              <wp:anchor distT="0" distB="0" distL="114300" distR="114300" simplePos="0" relativeHeight="251681792" behindDoc="0" locked="0" layoutInCell="1" allowOverlap="1" wp14:anchorId="36D5B022" wp14:editId="3ED2D1DB">
                <wp:simplePos x="0" y="0"/>
                <wp:positionH relativeFrom="column">
                  <wp:posOffset>0</wp:posOffset>
                </wp:positionH>
                <wp:positionV relativeFrom="paragraph">
                  <wp:posOffset>17145</wp:posOffset>
                </wp:positionV>
                <wp:extent cx="5806440" cy="1524000"/>
                <wp:effectExtent l="0" t="0" r="35560" b="25400"/>
                <wp:wrapNone/>
                <wp:docPr id="16" name="Text Box 16"/>
                <wp:cNvGraphicFramePr/>
                <a:graphic xmlns:a="http://schemas.openxmlformats.org/drawingml/2006/main">
                  <a:graphicData uri="http://schemas.microsoft.com/office/word/2010/wordprocessingShape">
                    <wps:wsp>
                      <wps:cNvSpPr txBox="1"/>
                      <wps:spPr>
                        <a:xfrm>
                          <a:off x="0" y="0"/>
                          <a:ext cx="5806440" cy="1524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482B" w:rsidRDefault="003F482B" w:rsidP="00E038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D5B022" id="Text Box 16" o:spid="_x0000_s1033" type="#_x0000_t202" style="position:absolute;margin-left:0;margin-top:1.35pt;width:457.2pt;height:120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" fillcolor="white [3201]" strokeweight=".5pt">
                <v:textbox>
                  <w:txbxContent>
                    <w:p w:rsidR="003F482B" w:rsidRDefault="003F482B" w:rsidP="00E03850"/>
                  </w:txbxContent>
                </v:textbox>
              </v:shape>
            </w:pict>
          </mc:Fallback>
        </mc:AlternateContent>
      </w:r>
    </w:p>
    <w:p w:rsidR="00E03850" w:rsidRDefault="00E03850" w:rsidP="00E03850">
      <w:pPr>
        <w:rPr>
          <w:rFonts w:ascii="Arial" w:hAnsi="Arial" w:cs="Arial"/>
          <w:lang w:eastAsia="zh-CN"/>
        </w:rPr>
      </w:pPr>
    </w:p>
    <w:p w:rsidR="00E03850" w:rsidRDefault="00E03850" w:rsidP="00E03850">
      <w:pPr>
        <w:rPr>
          <w:rFonts w:ascii="Arial" w:hAnsi="Arial" w:cs="Arial"/>
          <w:lang w:eastAsia="zh-CN"/>
        </w:rPr>
      </w:pPr>
    </w:p>
    <w:p w:rsidR="00E03850" w:rsidRDefault="00E03850" w:rsidP="00E03850">
      <w:pPr>
        <w:rPr>
          <w:rFonts w:ascii="Arial" w:hAnsi="Arial" w:cs="Arial"/>
          <w:lang w:eastAsia="zh-CN"/>
        </w:rPr>
      </w:pPr>
    </w:p>
    <w:p w:rsidR="00E03850" w:rsidRDefault="00E03850" w:rsidP="00E03850">
      <w:pPr>
        <w:rPr>
          <w:rFonts w:ascii="Arial" w:hAnsi="Arial" w:cs="Arial"/>
          <w:lang w:eastAsia="zh-CN"/>
        </w:rPr>
      </w:pPr>
    </w:p>
    <w:p w:rsidR="00E03850" w:rsidRDefault="00E03850" w:rsidP="00E03850">
      <w:pPr>
        <w:rPr>
          <w:rFonts w:ascii="Arial" w:hAnsi="Arial" w:cs="Arial"/>
          <w:lang w:eastAsia="zh-CN"/>
        </w:rPr>
      </w:pPr>
    </w:p>
    <w:p w:rsidR="00E03850" w:rsidRDefault="00E03850" w:rsidP="00E03850">
      <w:pPr>
        <w:rPr>
          <w:rFonts w:ascii="Arial" w:hAnsi="Arial" w:cs="Arial"/>
          <w:lang w:eastAsia="zh-CN"/>
        </w:rPr>
      </w:pPr>
    </w:p>
    <w:p w:rsidR="00E03850" w:rsidRDefault="00E03850" w:rsidP="00E03850">
      <w:pPr>
        <w:rPr>
          <w:rFonts w:ascii="Arial" w:hAnsi="Arial" w:cs="Arial"/>
          <w:lang w:eastAsia="zh-CN"/>
        </w:rPr>
      </w:pPr>
    </w:p>
    <w:p w:rsidR="00E03850" w:rsidRDefault="00E03850" w:rsidP="00E03850">
      <w:pPr>
        <w:rPr>
          <w:rFonts w:ascii="Arial" w:hAnsi="Arial" w:cs="Arial"/>
          <w:lang w:eastAsia="zh-CN"/>
        </w:rPr>
      </w:pPr>
    </w:p>
    <w:p w:rsidR="00E03850" w:rsidRPr="006C4D11" w:rsidRDefault="00E03850" w:rsidP="00E03850">
      <w:pPr>
        <w:rPr>
          <w:rFonts w:ascii="Arial" w:hAnsi="Arial" w:cs="Arial"/>
          <w:lang w:eastAsia="zh-CN"/>
        </w:rPr>
      </w:pPr>
    </w:p>
    <w:p w:rsidR="00E03850" w:rsidRPr="006C4D11" w:rsidRDefault="00E03850" w:rsidP="00E03850">
      <w:pPr>
        <w:spacing w:after="200"/>
        <w:rPr>
          <w:rFonts w:ascii="Arial" w:hAnsi="Arial" w:cs="Arial"/>
          <w:lang w:eastAsia="zh-CN"/>
        </w:rPr>
      </w:pPr>
    </w:p>
    <w:p w:rsidR="00E03850" w:rsidRDefault="00E03850">
      <w:pPr>
        <w:spacing w:after="200"/>
        <w:rPr>
          <w:rFonts w:ascii="Arial" w:hAnsi="Arial" w:cs="Arial"/>
          <w:b/>
        </w:rPr>
      </w:pPr>
      <w:r>
        <w:rPr>
          <w:rFonts w:ascii="Arial" w:hAnsi="Arial" w:cs="Arial"/>
          <w:b/>
        </w:rPr>
        <w:br w:type="page"/>
      </w:r>
    </w:p>
    <w:p w:rsidR="006C4D11" w:rsidRPr="006C4D11" w:rsidRDefault="006C4D11">
      <w:pPr>
        <w:rPr>
          <w:rFonts w:ascii="Arial" w:hAnsi="Arial" w:cs="Arial"/>
          <w:b/>
          <w:lang w:eastAsia="zh-CN"/>
        </w:rPr>
      </w:pPr>
      <w:r w:rsidRPr="006C4D11">
        <w:rPr>
          <w:rFonts w:ascii="Arial" w:hAnsi="Arial" w:cs="Arial"/>
          <w:b/>
        </w:rPr>
        <w:lastRenderedPageBreak/>
        <w:t>Q</w:t>
      </w:r>
      <w:r w:rsidR="003F482B">
        <w:rPr>
          <w:rFonts w:ascii="Arial" w:hAnsi="Arial" w:cs="Arial"/>
          <w:b/>
          <w:lang w:eastAsia="zh-CN"/>
        </w:rPr>
        <w:t>6</w:t>
      </w:r>
      <w:r w:rsidRPr="006C4D11">
        <w:rPr>
          <w:rFonts w:ascii="Arial" w:hAnsi="Arial" w:cs="Arial"/>
          <w:b/>
        </w:rPr>
        <w:t xml:space="preserve"> </w:t>
      </w:r>
      <w:r w:rsidR="00674004">
        <w:rPr>
          <w:rFonts w:ascii="Arial" w:hAnsi="Arial" w:cs="Arial"/>
          <w:b/>
        </w:rPr>
        <w:t xml:space="preserve">  What is</w:t>
      </w:r>
      <w:r w:rsidRPr="006C4D11">
        <w:rPr>
          <w:rFonts w:ascii="Arial" w:hAnsi="Arial" w:cs="Arial"/>
          <w:b/>
        </w:rPr>
        <w:t xml:space="preserve"> your institution's highest</w:t>
      </w:r>
      <w:r w:rsidR="00674004">
        <w:rPr>
          <w:rFonts w:ascii="Arial" w:hAnsi="Arial" w:cs="Arial"/>
          <w:b/>
        </w:rPr>
        <w:t>-</w:t>
      </w:r>
      <w:r w:rsidRPr="006C4D11">
        <w:rPr>
          <w:rFonts w:ascii="Arial" w:hAnsi="Arial" w:cs="Arial"/>
          <w:b/>
        </w:rPr>
        <w:t xml:space="preserve">priority </w:t>
      </w:r>
      <w:r w:rsidR="00674004">
        <w:rPr>
          <w:rFonts w:ascii="Arial" w:hAnsi="Arial" w:cs="Arial"/>
          <w:b/>
        </w:rPr>
        <w:t>professional development or technical assistance need</w:t>
      </w:r>
      <w:r w:rsidRPr="006C4D11">
        <w:rPr>
          <w:rFonts w:ascii="Arial" w:hAnsi="Arial" w:cs="Arial"/>
          <w:b/>
        </w:rPr>
        <w:t xml:space="preserve"> related to </w:t>
      </w:r>
      <w:r w:rsidR="003F482B">
        <w:rPr>
          <w:rFonts w:ascii="Arial" w:hAnsi="Arial" w:cs="Arial"/>
          <w:b/>
        </w:rPr>
        <w:t>integration of redesign developmental education in design and implementation of pathways</w:t>
      </w:r>
      <w:r w:rsidRPr="006C4D11">
        <w:rPr>
          <w:rFonts w:ascii="Arial" w:hAnsi="Arial" w:cs="Arial"/>
          <w:b/>
        </w:rPr>
        <w:t>?</w:t>
      </w:r>
      <w:r w:rsidRPr="006C4D11">
        <w:rPr>
          <w:rFonts w:ascii="Arial" w:hAnsi="Arial" w:cs="Arial"/>
          <w:b/>
          <w:lang w:eastAsia="zh-CN"/>
        </w:rPr>
        <w:t xml:space="preserve"> </w:t>
      </w:r>
      <w:r w:rsidRPr="006C4D11">
        <w:rPr>
          <w:rFonts w:ascii="Arial" w:hAnsi="Arial" w:cs="Arial"/>
          <w:b/>
        </w:rPr>
        <w:t xml:space="preserve">Please specify who would benefit from the </w:t>
      </w:r>
      <w:r w:rsidR="00674004">
        <w:rPr>
          <w:rFonts w:ascii="Arial" w:hAnsi="Arial" w:cs="Arial"/>
          <w:b/>
        </w:rPr>
        <w:t xml:space="preserve">professional development or </w:t>
      </w:r>
      <w:r w:rsidRPr="006C4D11">
        <w:rPr>
          <w:rFonts w:ascii="Arial" w:hAnsi="Arial" w:cs="Arial"/>
          <w:b/>
        </w:rPr>
        <w:t>technical assistance.</w:t>
      </w:r>
    </w:p>
    <w:p w:rsidR="006C4D11" w:rsidRPr="006C4D11" w:rsidRDefault="006C4D11">
      <w:pPr>
        <w:rPr>
          <w:rFonts w:ascii="Arial" w:hAnsi="Arial" w:cs="Arial"/>
          <w:lang w:eastAsia="zh-CN"/>
        </w:rPr>
      </w:pPr>
    </w:p>
    <w:p w:rsidR="006C4D11" w:rsidRPr="006C4D11" w:rsidRDefault="006C4D11" w:rsidP="006C4D11">
      <w:pPr>
        <w:rPr>
          <w:rFonts w:ascii="Arial" w:hAnsi="Arial" w:cs="Arial"/>
          <w:lang w:eastAsia="zh-CN"/>
        </w:rPr>
      </w:pPr>
      <w:r w:rsidRPr="00674004">
        <w:rPr>
          <w:rFonts w:ascii="Arial" w:hAnsi="Arial" w:cs="Arial"/>
          <w:b/>
          <w:u w:val="single"/>
          <w:lang w:eastAsia="zh-CN"/>
        </w:rPr>
        <w:t xml:space="preserve">Principle 1: </w:t>
      </w:r>
      <w:r w:rsidRPr="006C4D11">
        <w:rPr>
          <w:rFonts w:ascii="Arial" w:hAnsi="Arial" w:cs="Arial"/>
          <w:lang w:eastAsia="zh-CN"/>
        </w:rPr>
        <w:t xml:space="preserve"> Every student's postsecondary education begins with an intake process to choose an academic direction and identify the support needed to pass relevant credit-bearing gateway courses in the first year.</w:t>
      </w:r>
    </w:p>
    <w:p w:rsidR="006C4D11" w:rsidRPr="006C4D11" w:rsidRDefault="006C4D11" w:rsidP="006C4D11">
      <w:pPr>
        <w:rPr>
          <w:rFonts w:ascii="Arial" w:hAnsi="Arial" w:cs="Arial"/>
          <w:lang w:eastAsia="zh-CN"/>
        </w:rPr>
      </w:pPr>
      <w:r w:rsidRPr="006C4D11">
        <w:rPr>
          <w:rFonts w:ascii="Arial" w:hAnsi="Arial" w:cs="Arial"/>
          <w:noProof/>
        </w:rPr>
        <mc:AlternateContent>
          <mc:Choice Requires="wps">
            <w:drawing>
              <wp:anchor distT="0" distB="0" distL="114300" distR="114300" simplePos="0" relativeHeight="251668480" behindDoc="0" locked="0" layoutInCell="1" allowOverlap="1" wp14:anchorId="497ECAC1" wp14:editId="203517D8">
                <wp:simplePos x="0" y="0"/>
                <wp:positionH relativeFrom="column">
                  <wp:posOffset>137160</wp:posOffset>
                </wp:positionH>
                <wp:positionV relativeFrom="paragraph">
                  <wp:posOffset>40640</wp:posOffset>
                </wp:positionV>
                <wp:extent cx="5615940" cy="560070"/>
                <wp:effectExtent l="0" t="0" r="22860" b="1143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560070"/>
                        </a:xfrm>
                        <a:prstGeom prst="rect">
                          <a:avLst/>
                        </a:prstGeom>
                        <a:solidFill>
                          <a:srgbClr val="FFFFFF"/>
                        </a:solidFill>
                        <a:ln w="9525">
                          <a:solidFill>
                            <a:srgbClr val="000000"/>
                          </a:solidFill>
                          <a:miter lim="800000"/>
                          <a:headEnd/>
                          <a:tailEnd/>
                        </a:ln>
                      </wps:spPr>
                      <wps:txbx>
                        <w:txbxContent>
                          <w:p w:rsidR="003F482B" w:rsidRDefault="003F482B" w:rsidP="006C4D11">
                            <w:pPr>
                              <w:rPr>
                                <w:lang w:eastAsia="zh-CN"/>
                              </w:rPr>
                            </w:pPr>
                          </w:p>
                          <w:p w:rsidR="003F482B" w:rsidRDefault="003F482B" w:rsidP="006C4D11">
                            <w:pPr>
                              <w:rPr>
                                <w:lang w:eastAsia="zh-CN"/>
                              </w:rPr>
                            </w:pPr>
                          </w:p>
                          <w:p w:rsidR="003F482B" w:rsidRDefault="003F482B" w:rsidP="006C4D11">
                            <w:pPr>
                              <w:rPr>
                                <w:lang w:eastAsia="zh-CN"/>
                              </w:rPr>
                            </w:pPr>
                          </w:p>
                          <w:p w:rsidR="003F482B" w:rsidRDefault="003F482B" w:rsidP="006C4D11">
                            <w:pPr>
                              <w:rPr>
                                <w:lang w:eastAsia="zh-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ECAC1" id="Text Box 8" o:spid="_x0000_s1034" type="#_x0000_t202" style="position:absolute;margin-left:10.8pt;margin-top:3.2pt;width:442.2pt;height:44.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">
                <v:textbox>
                  <w:txbxContent>
                    <w:p w:rsidR="003F482B" w:rsidRDefault="003F482B" w:rsidP="006C4D11">
                      <w:pPr>
                        <w:rPr>
                          <w:lang w:eastAsia="zh-CN"/>
                        </w:rPr>
                      </w:pPr>
                    </w:p>
                    <w:p w:rsidR="003F482B" w:rsidRDefault="003F482B" w:rsidP="006C4D11">
                      <w:pPr>
                        <w:rPr>
                          <w:lang w:eastAsia="zh-CN"/>
                        </w:rPr>
                      </w:pPr>
                    </w:p>
                    <w:p w:rsidR="003F482B" w:rsidRDefault="003F482B" w:rsidP="006C4D11">
                      <w:pPr>
                        <w:rPr>
                          <w:lang w:eastAsia="zh-CN"/>
                        </w:rPr>
                      </w:pPr>
                    </w:p>
                    <w:p w:rsidR="003F482B" w:rsidRDefault="003F482B" w:rsidP="006C4D11">
                      <w:pPr>
                        <w:rPr>
                          <w:lang w:eastAsia="zh-CN"/>
                        </w:rPr>
                      </w:pPr>
                    </w:p>
                  </w:txbxContent>
                </v:textbox>
              </v:shape>
            </w:pict>
          </mc:Fallback>
        </mc:AlternateContent>
      </w:r>
    </w:p>
    <w:p w:rsidR="006C4D11" w:rsidRPr="006C4D11" w:rsidRDefault="006C4D11" w:rsidP="006C4D11">
      <w:pPr>
        <w:rPr>
          <w:rFonts w:ascii="Arial" w:hAnsi="Arial" w:cs="Arial"/>
          <w:lang w:eastAsia="zh-CN"/>
        </w:rPr>
      </w:pPr>
    </w:p>
    <w:p w:rsidR="006C4D11" w:rsidRPr="006C4D11" w:rsidRDefault="006C4D11" w:rsidP="006C4D11">
      <w:pPr>
        <w:rPr>
          <w:rFonts w:ascii="Arial" w:hAnsi="Arial" w:cs="Arial"/>
          <w:lang w:eastAsia="zh-CN"/>
        </w:rPr>
      </w:pPr>
    </w:p>
    <w:p w:rsidR="006C4D11" w:rsidRPr="006C4D11" w:rsidRDefault="006C4D11" w:rsidP="006C4D11">
      <w:pPr>
        <w:rPr>
          <w:rFonts w:ascii="Arial" w:hAnsi="Arial" w:cs="Arial"/>
          <w:lang w:eastAsia="zh-CN"/>
        </w:rPr>
      </w:pPr>
    </w:p>
    <w:p w:rsidR="006C4D11" w:rsidRPr="006C4D11" w:rsidRDefault="006C4D11" w:rsidP="006C4D11">
      <w:pPr>
        <w:rPr>
          <w:rFonts w:ascii="Arial" w:hAnsi="Arial" w:cs="Arial"/>
          <w:lang w:eastAsia="zh-CN"/>
        </w:rPr>
      </w:pPr>
      <w:r w:rsidRPr="00674004">
        <w:rPr>
          <w:rFonts w:ascii="Arial" w:hAnsi="Arial" w:cs="Arial"/>
          <w:b/>
          <w:u w:val="single"/>
          <w:lang w:eastAsia="zh-CN"/>
        </w:rPr>
        <w:t>Principle 2:</w:t>
      </w:r>
      <w:r w:rsidRPr="006C4D11">
        <w:rPr>
          <w:rFonts w:ascii="Arial" w:hAnsi="Arial" w:cs="Arial"/>
          <w:lang w:eastAsia="zh-CN"/>
        </w:rPr>
        <w:t xml:space="preserve"> Enrollment in college-level math and English courses or course sequences aligned with the student's program of study is the default placement for the vast  majority of students.</w:t>
      </w:r>
    </w:p>
    <w:p w:rsidR="006C4D11" w:rsidRPr="006C4D11" w:rsidRDefault="006C4D11" w:rsidP="006C4D11">
      <w:pPr>
        <w:rPr>
          <w:rFonts w:ascii="Arial" w:hAnsi="Arial" w:cs="Arial"/>
          <w:lang w:eastAsia="zh-CN"/>
        </w:rPr>
      </w:pPr>
      <w:r w:rsidRPr="006C4D11">
        <w:rPr>
          <w:rFonts w:ascii="Arial" w:hAnsi="Arial" w:cs="Arial"/>
          <w:noProof/>
        </w:rPr>
        <mc:AlternateContent>
          <mc:Choice Requires="wps">
            <w:drawing>
              <wp:anchor distT="0" distB="0" distL="114300" distR="114300" simplePos="0" relativeHeight="251669504" behindDoc="0" locked="0" layoutInCell="1" allowOverlap="1" wp14:anchorId="2FE0891E" wp14:editId="53F920F5">
                <wp:simplePos x="0" y="0"/>
                <wp:positionH relativeFrom="column">
                  <wp:posOffset>137160</wp:posOffset>
                </wp:positionH>
                <wp:positionV relativeFrom="paragraph">
                  <wp:posOffset>40640</wp:posOffset>
                </wp:positionV>
                <wp:extent cx="5615940" cy="591185"/>
                <wp:effectExtent l="0" t="0" r="22860" b="1841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591185"/>
                        </a:xfrm>
                        <a:prstGeom prst="rect">
                          <a:avLst/>
                        </a:prstGeom>
                        <a:solidFill>
                          <a:srgbClr val="FFFFFF"/>
                        </a:solidFill>
                        <a:ln w="9525">
                          <a:solidFill>
                            <a:srgbClr val="000000"/>
                          </a:solidFill>
                          <a:miter lim="800000"/>
                          <a:headEnd/>
                          <a:tailEnd/>
                        </a:ln>
                      </wps:spPr>
                      <wps:txbx>
                        <w:txbxContent>
                          <w:p w:rsidR="003F482B" w:rsidRDefault="003F482B" w:rsidP="006C4D11">
                            <w:pPr>
                              <w:rPr>
                                <w:lang w:eastAsia="zh-CN"/>
                              </w:rPr>
                            </w:pPr>
                          </w:p>
                          <w:p w:rsidR="003F482B" w:rsidRDefault="003F482B" w:rsidP="006C4D11">
                            <w:pPr>
                              <w:rPr>
                                <w:lang w:eastAsia="zh-CN"/>
                              </w:rPr>
                            </w:pPr>
                          </w:p>
                          <w:p w:rsidR="003F482B" w:rsidRDefault="003F482B" w:rsidP="006C4D11">
                            <w:pPr>
                              <w:rPr>
                                <w:lang w:eastAsia="zh-CN"/>
                              </w:rPr>
                            </w:pPr>
                          </w:p>
                          <w:p w:rsidR="003F482B" w:rsidRDefault="003F482B" w:rsidP="006C4D11">
                            <w:pPr>
                              <w:rPr>
                                <w:lang w:eastAsia="zh-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0891E" id="Text Box 9" o:spid="_x0000_s1035" type="#_x0000_t202" style="position:absolute;margin-left:10.8pt;margin-top:3.2pt;width:442.2pt;height:46.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">
                <v:textbox>
                  <w:txbxContent>
                    <w:p w:rsidR="003F482B" w:rsidRDefault="003F482B" w:rsidP="006C4D11">
                      <w:pPr>
                        <w:rPr>
                          <w:lang w:eastAsia="zh-CN"/>
                        </w:rPr>
                      </w:pPr>
                    </w:p>
                    <w:p w:rsidR="003F482B" w:rsidRDefault="003F482B" w:rsidP="006C4D11">
                      <w:pPr>
                        <w:rPr>
                          <w:lang w:eastAsia="zh-CN"/>
                        </w:rPr>
                      </w:pPr>
                    </w:p>
                    <w:p w:rsidR="003F482B" w:rsidRDefault="003F482B" w:rsidP="006C4D11">
                      <w:pPr>
                        <w:rPr>
                          <w:lang w:eastAsia="zh-CN"/>
                        </w:rPr>
                      </w:pPr>
                    </w:p>
                    <w:p w:rsidR="003F482B" w:rsidRDefault="003F482B" w:rsidP="006C4D11">
                      <w:pPr>
                        <w:rPr>
                          <w:lang w:eastAsia="zh-CN"/>
                        </w:rPr>
                      </w:pPr>
                    </w:p>
                  </w:txbxContent>
                </v:textbox>
              </v:shape>
            </w:pict>
          </mc:Fallback>
        </mc:AlternateContent>
      </w:r>
    </w:p>
    <w:p w:rsidR="006C4D11" w:rsidRPr="006C4D11" w:rsidRDefault="006C4D11" w:rsidP="006C4D11">
      <w:pPr>
        <w:rPr>
          <w:rFonts w:ascii="Arial" w:hAnsi="Arial" w:cs="Arial"/>
          <w:lang w:eastAsia="zh-CN"/>
        </w:rPr>
      </w:pPr>
    </w:p>
    <w:p w:rsidR="006C4D11" w:rsidRPr="006C4D11" w:rsidRDefault="006C4D11" w:rsidP="006C4D11">
      <w:pPr>
        <w:rPr>
          <w:rFonts w:ascii="Arial" w:hAnsi="Arial" w:cs="Arial"/>
          <w:lang w:eastAsia="zh-CN"/>
        </w:rPr>
      </w:pPr>
    </w:p>
    <w:p w:rsidR="006C4D11" w:rsidRPr="006C4D11" w:rsidRDefault="006C4D11" w:rsidP="006C4D11">
      <w:pPr>
        <w:rPr>
          <w:rFonts w:ascii="Arial" w:hAnsi="Arial" w:cs="Arial"/>
          <w:lang w:eastAsia="zh-CN"/>
        </w:rPr>
      </w:pPr>
    </w:p>
    <w:p w:rsidR="006C4D11" w:rsidRPr="006C4D11" w:rsidRDefault="006C4D11" w:rsidP="006C4D11">
      <w:pPr>
        <w:rPr>
          <w:rFonts w:ascii="Arial" w:hAnsi="Arial" w:cs="Arial"/>
          <w:lang w:eastAsia="zh-CN"/>
        </w:rPr>
      </w:pPr>
      <w:r w:rsidRPr="00674004">
        <w:rPr>
          <w:rFonts w:ascii="Arial" w:hAnsi="Arial" w:cs="Arial"/>
          <w:b/>
          <w:u w:val="single"/>
        </w:rPr>
        <w:t>Principle 3:</w:t>
      </w:r>
      <w:r w:rsidRPr="006C4D11">
        <w:rPr>
          <w:rFonts w:ascii="Arial" w:hAnsi="Arial" w:cs="Arial"/>
        </w:rPr>
        <w:t xml:space="preserve"> Academic and non-academic support is provided in conjunction with gateway courses in students' academic or career area of interest, through co-requisite or other models with evidence of success in which supports are embedded in curriculum and instructional strategies.</w:t>
      </w:r>
    </w:p>
    <w:p w:rsidR="006C4D11" w:rsidRPr="006C4D11" w:rsidRDefault="006C4D11" w:rsidP="006C4D11">
      <w:pPr>
        <w:rPr>
          <w:rFonts w:ascii="Arial" w:hAnsi="Arial" w:cs="Arial"/>
          <w:lang w:eastAsia="zh-CN"/>
        </w:rPr>
      </w:pPr>
      <w:r w:rsidRPr="006C4D11">
        <w:rPr>
          <w:rFonts w:ascii="Arial" w:hAnsi="Arial" w:cs="Arial"/>
          <w:noProof/>
        </w:rPr>
        <mc:AlternateContent>
          <mc:Choice Requires="wps">
            <w:drawing>
              <wp:anchor distT="0" distB="0" distL="114300" distR="114300" simplePos="0" relativeHeight="251670528" behindDoc="0" locked="0" layoutInCell="1" allowOverlap="1" wp14:anchorId="177247C6" wp14:editId="16383892">
                <wp:simplePos x="0" y="0"/>
                <wp:positionH relativeFrom="column">
                  <wp:posOffset>137160</wp:posOffset>
                </wp:positionH>
                <wp:positionV relativeFrom="paragraph">
                  <wp:posOffset>109855</wp:posOffset>
                </wp:positionV>
                <wp:extent cx="5615940" cy="591185"/>
                <wp:effectExtent l="0" t="0" r="22860" b="1841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591185"/>
                        </a:xfrm>
                        <a:prstGeom prst="rect">
                          <a:avLst/>
                        </a:prstGeom>
                        <a:solidFill>
                          <a:srgbClr val="FFFFFF"/>
                        </a:solidFill>
                        <a:ln w="9525">
                          <a:solidFill>
                            <a:srgbClr val="000000"/>
                          </a:solidFill>
                          <a:miter lim="800000"/>
                          <a:headEnd/>
                          <a:tailEnd/>
                        </a:ln>
                      </wps:spPr>
                      <wps:txbx>
                        <w:txbxContent>
                          <w:p w:rsidR="003F482B" w:rsidRDefault="003F482B" w:rsidP="006C4D11">
                            <w:pPr>
                              <w:rPr>
                                <w:lang w:eastAsia="zh-CN"/>
                              </w:rPr>
                            </w:pPr>
                          </w:p>
                          <w:p w:rsidR="003F482B" w:rsidRDefault="003F482B" w:rsidP="006C4D11">
                            <w:pPr>
                              <w:rPr>
                                <w:lang w:eastAsia="zh-CN"/>
                              </w:rPr>
                            </w:pPr>
                          </w:p>
                          <w:p w:rsidR="003F482B" w:rsidRDefault="003F482B" w:rsidP="006C4D11">
                            <w:pPr>
                              <w:rPr>
                                <w:lang w:eastAsia="zh-CN"/>
                              </w:rPr>
                            </w:pPr>
                          </w:p>
                          <w:p w:rsidR="003F482B" w:rsidRDefault="003F482B" w:rsidP="006C4D11">
                            <w:pPr>
                              <w:rPr>
                                <w:lang w:eastAsia="zh-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7247C6" id="Text Box 10" o:spid="_x0000_s1036" type="#_x0000_t202" style="position:absolute;margin-left:10.8pt;margin-top:8.65pt;width:442.2pt;height:46.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">
                <v:textbox>
                  <w:txbxContent>
                    <w:p w:rsidR="003F482B" w:rsidRDefault="003F482B" w:rsidP="006C4D11">
                      <w:pPr>
                        <w:rPr>
                          <w:lang w:eastAsia="zh-CN"/>
                        </w:rPr>
                      </w:pPr>
                    </w:p>
                    <w:p w:rsidR="003F482B" w:rsidRDefault="003F482B" w:rsidP="006C4D11">
                      <w:pPr>
                        <w:rPr>
                          <w:lang w:eastAsia="zh-CN"/>
                        </w:rPr>
                      </w:pPr>
                    </w:p>
                    <w:p w:rsidR="003F482B" w:rsidRDefault="003F482B" w:rsidP="006C4D11">
                      <w:pPr>
                        <w:rPr>
                          <w:lang w:eastAsia="zh-CN"/>
                        </w:rPr>
                      </w:pPr>
                    </w:p>
                    <w:p w:rsidR="003F482B" w:rsidRDefault="003F482B" w:rsidP="006C4D11">
                      <w:pPr>
                        <w:rPr>
                          <w:lang w:eastAsia="zh-CN"/>
                        </w:rPr>
                      </w:pPr>
                    </w:p>
                  </w:txbxContent>
                </v:textbox>
              </v:shape>
            </w:pict>
          </mc:Fallback>
        </mc:AlternateContent>
      </w:r>
    </w:p>
    <w:p w:rsidR="006C4D11" w:rsidRPr="006C4D11" w:rsidRDefault="006C4D11" w:rsidP="006C4D11">
      <w:pPr>
        <w:rPr>
          <w:rFonts w:ascii="Arial" w:hAnsi="Arial" w:cs="Arial"/>
          <w:lang w:eastAsia="zh-CN"/>
        </w:rPr>
      </w:pPr>
    </w:p>
    <w:p w:rsidR="006C4D11" w:rsidRPr="006C4D11" w:rsidRDefault="006C4D11" w:rsidP="006C4D11">
      <w:pPr>
        <w:rPr>
          <w:rFonts w:ascii="Arial" w:hAnsi="Arial" w:cs="Arial"/>
          <w:lang w:eastAsia="zh-CN"/>
        </w:rPr>
      </w:pPr>
    </w:p>
    <w:p w:rsidR="006C4D11" w:rsidRPr="006C4D11" w:rsidRDefault="006C4D11" w:rsidP="006C4D11">
      <w:pPr>
        <w:rPr>
          <w:rFonts w:ascii="Arial" w:hAnsi="Arial" w:cs="Arial"/>
          <w:lang w:eastAsia="zh-CN"/>
        </w:rPr>
      </w:pPr>
    </w:p>
    <w:p w:rsidR="006C4D11" w:rsidRPr="006C4D11" w:rsidRDefault="006C4D11" w:rsidP="006C4D11">
      <w:pPr>
        <w:rPr>
          <w:rFonts w:ascii="Arial" w:hAnsi="Arial" w:cs="Arial"/>
          <w:lang w:eastAsia="zh-CN"/>
        </w:rPr>
      </w:pPr>
    </w:p>
    <w:p w:rsidR="006C4D11" w:rsidRPr="006C4D11" w:rsidRDefault="006C4D11" w:rsidP="006C4D11">
      <w:pPr>
        <w:rPr>
          <w:rFonts w:ascii="Arial" w:hAnsi="Arial" w:cs="Arial"/>
          <w:lang w:eastAsia="zh-CN"/>
        </w:rPr>
      </w:pPr>
      <w:r w:rsidRPr="00674004">
        <w:rPr>
          <w:rFonts w:ascii="Arial" w:hAnsi="Arial" w:cs="Arial"/>
          <w:b/>
          <w:u w:val="single"/>
        </w:rPr>
        <w:t>Principle 4:</w:t>
      </w:r>
      <w:r w:rsidRPr="006C4D11">
        <w:rPr>
          <w:rFonts w:ascii="Arial" w:hAnsi="Arial" w:cs="Arial"/>
          <w:lang w:eastAsia="zh-CN"/>
        </w:rPr>
        <w:t xml:space="preserve"> </w:t>
      </w:r>
      <w:r w:rsidRPr="006C4D11">
        <w:rPr>
          <w:rFonts w:ascii="Arial" w:hAnsi="Arial" w:cs="Arial"/>
        </w:rPr>
        <w:t>Students for whom the default college-</w:t>
      </w:r>
      <w:r w:rsidRPr="006C4D11">
        <w:rPr>
          <w:rFonts w:ascii="Arial" w:hAnsi="Arial" w:cs="Arial"/>
          <w:lang w:eastAsia="zh-CN"/>
        </w:rPr>
        <w:t>l</w:t>
      </w:r>
      <w:r w:rsidRPr="006C4D11">
        <w:rPr>
          <w:rFonts w:ascii="Arial" w:hAnsi="Arial" w:cs="Arial"/>
        </w:rPr>
        <w:t>eve</w:t>
      </w:r>
      <w:r w:rsidRPr="006C4D11">
        <w:rPr>
          <w:rFonts w:ascii="Arial" w:hAnsi="Arial" w:cs="Arial"/>
          <w:lang w:eastAsia="zh-CN"/>
        </w:rPr>
        <w:t>l</w:t>
      </w:r>
      <w:r w:rsidRPr="006C4D11">
        <w:rPr>
          <w:rFonts w:ascii="Arial" w:hAnsi="Arial" w:cs="Arial"/>
        </w:rPr>
        <w:t xml:space="preserve"> course placement is not appropriate, even with additional mandatory support, will enroll in rigorous, streamlined remediation options that align to the knowledge and skills required for success in gateway courses in their academic or career area of interest.</w:t>
      </w:r>
    </w:p>
    <w:p w:rsidR="006C4D11" w:rsidRPr="006C4D11" w:rsidRDefault="006C4D11" w:rsidP="006C4D11">
      <w:pPr>
        <w:rPr>
          <w:rFonts w:ascii="Arial" w:hAnsi="Arial" w:cs="Arial"/>
          <w:lang w:eastAsia="zh-CN"/>
        </w:rPr>
      </w:pPr>
      <w:r w:rsidRPr="006C4D11">
        <w:rPr>
          <w:rFonts w:ascii="Arial" w:hAnsi="Arial" w:cs="Arial"/>
          <w:noProof/>
        </w:rPr>
        <mc:AlternateContent>
          <mc:Choice Requires="wps">
            <w:drawing>
              <wp:anchor distT="0" distB="0" distL="114300" distR="114300" simplePos="0" relativeHeight="251671552" behindDoc="0" locked="0" layoutInCell="1" allowOverlap="1" wp14:anchorId="05DEF104" wp14:editId="54D0CDDD">
                <wp:simplePos x="0" y="0"/>
                <wp:positionH relativeFrom="column">
                  <wp:posOffset>137160</wp:posOffset>
                </wp:positionH>
                <wp:positionV relativeFrom="paragraph">
                  <wp:posOffset>43815</wp:posOffset>
                </wp:positionV>
                <wp:extent cx="5615940" cy="591185"/>
                <wp:effectExtent l="0" t="0" r="22860" b="1841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591185"/>
                        </a:xfrm>
                        <a:prstGeom prst="rect">
                          <a:avLst/>
                        </a:prstGeom>
                        <a:solidFill>
                          <a:srgbClr val="FFFFFF"/>
                        </a:solidFill>
                        <a:ln w="9525">
                          <a:solidFill>
                            <a:srgbClr val="000000"/>
                          </a:solidFill>
                          <a:miter lim="800000"/>
                          <a:headEnd/>
                          <a:tailEnd/>
                        </a:ln>
                      </wps:spPr>
                      <wps:txbx>
                        <w:txbxContent>
                          <w:p w:rsidR="003F482B" w:rsidRDefault="003F482B" w:rsidP="006C4D11">
                            <w:pPr>
                              <w:rPr>
                                <w:lang w:eastAsia="zh-CN"/>
                              </w:rPr>
                            </w:pPr>
                          </w:p>
                          <w:p w:rsidR="003F482B" w:rsidRDefault="003F482B" w:rsidP="006C4D11">
                            <w:pPr>
                              <w:rPr>
                                <w:lang w:eastAsia="zh-CN"/>
                              </w:rPr>
                            </w:pPr>
                          </w:p>
                          <w:p w:rsidR="003F482B" w:rsidRDefault="003F482B" w:rsidP="006C4D11">
                            <w:pPr>
                              <w:rPr>
                                <w:lang w:eastAsia="zh-CN"/>
                              </w:rPr>
                            </w:pPr>
                          </w:p>
                          <w:p w:rsidR="003F482B" w:rsidRDefault="003F482B" w:rsidP="006C4D11">
                            <w:pPr>
                              <w:rPr>
                                <w:lang w:eastAsia="zh-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DEF104" id="Text Box 11" o:spid="_x0000_s1037" type="#_x0000_t202" style="position:absolute;margin-left:10.8pt;margin-top:3.45pt;width:442.2pt;height:46.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">
                <v:textbox>
                  <w:txbxContent>
                    <w:p w:rsidR="003F482B" w:rsidRDefault="003F482B" w:rsidP="006C4D11">
                      <w:pPr>
                        <w:rPr>
                          <w:lang w:eastAsia="zh-CN"/>
                        </w:rPr>
                      </w:pPr>
                    </w:p>
                    <w:p w:rsidR="003F482B" w:rsidRDefault="003F482B" w:rsidP="006C4D11">
                      <w:pPr>
                        <w:rPr>
                          <w:lang w:eastAsia="zh-CN"/>
                        </w:rPr>
                      </w:pPr>
                    </w:p>
                    <w:p w:rsidR="003F482B" w:rsidRDefault="003F482B" w:rsidP="006C4D11">
                      <w:pPr>
                        <w:rPr>
                          <w:lang w:eastAsia="zh-CN"/>
                        </w:rPr>
                      </w:pPr>
                    </w:p>
                    <w:p w:rsidR="003F482B" w:rsidRDefault="003F482B" w:rsidP="006C4D11">
                      <w:pPr>
                        <w:rPr>
                          <w:lang w:eastAsia="zh-CN"/>
                        </w:rPr>
                      </w:pPr>
                    </w:p>
                  </w:txbxContent>
                </v:textbox>
              </v:shape>
            </w:pict>
          </mc:Fallback>
        </mc:AlternateContent>
      </w:r>
    </w:p>
    <w:p w:rsidR="006C4D11" w:rsidRPr="006C4D11" w:rsidRDefault="006C4D11" w:rsidP="006C4D11">
      <w:pPr>
        <w:rPr>
          <w:rFonts w:ascii="Arial" w:hAnsi="Arial" w:cs="Arial"/>
          <w:lang w:eastAsia="zh-CN"/>
        </w:rPr>
      </w:pPr>
    </w:p>
    <w:p w:rsidR="006C4D11" w:rsidRPr="006C4D11" w:rsidRDefault="006C4D11" w:rsidP="006C4D11">
      <w:pPr>
        <w:rPr>
          <w:rFonts w:ascii="Arial" w:hAnsi="Arial" w:cs="Arial"/>
          <w:lang w:eastAsia="zh-CN"/>
        </w:rPr>
      </w:pPr>
    </w:p>
    <w:p w:rsidR="006C4D11" w:rsidRPr="006C4D11" w:rsidRDefault="006C4D11" w:rsidP="006C4D11">
      <w:pPr>
        <w:rPr>
          <w:rFonts w:ascii="Arial" w:hAnsi="Arial" w:cs="Arial"/>
          <w:lang w:eastAsia="zh-CN"/>
        </w:rPr>
      </w:pPr>
    </w:p>
    <w:p w:rsidR="006C4D11" w:rsidRPr="006C4D11" w:rsidRDefault="006C4D11" w:rsidP="006C4D11">
      <w:pPr>
        <w:rPr>
          <w:rFonts w:ascii="Arial" w:hAnsi="Arial" w:cs="Arial"/>
          <w:lang w:eastAsia="zh-CN"/>
        </w:rPr>
      </w:pPr>
      <w:r w:rsidRPr="00674004">
        <w:rPr>
          <w:rFonts w:ascii="Arial" w:hAnsi="Arial" w:cs="Arial"/>
          <w:b/>
          <w:u w:val="single"/>
        </w:rPr>
        <w:t>Principle 5:</w:t>
      </w:r>
      <w:r w:rsidRPr="006C4D11">
        <w:rPr>
          <w:rFonts w:ascii="Arial" w:hAnsi="Arial" w:cs="Arial"/>
        </w:rPr>
        <w:t xml:space="preserve"> Every student engages with content in their required gateway courses that is aligned with their academic program of study-especially in math.</w:t>
      </w:r>
    </w:p>
    <w:p w:rsidR="006C4D11" w:rsidRPr="006C4D11" w:rsidRDefault="006C4D11" w:rsidP="006C4D11">
      <w:pPr>
        <w:rPr>
          <w:rFonts w:ascii="Arial" w:hAnsi="Arial" w:cs="Arial"/>
          <w:lang w:eastAsia="zh-CN"/>
        </w:rPr>
      </w:pPr>
      <w:r w:rsidRPr="006C4D11">
        <w:rPr>
          <w:rFonts w:ascii="Arial" w:hAnsi="Arial" w:cs="Arial"/>
          <w:noProof/>
        </w:rPr>
        <mc:AlternateContent>
          <mc:Choice Requires="wps">
            <w:drawing>
              <wp:anchor distT="0" distB="0" distL="114300" distR="114300" simplePos="0" relativeHeight="251673600" behindDoc="0" locked="0" layoutInCell="1" allowOverlap="1" wp14:anchorId="697685F4" wp14:editId="02FDC659">
                <wp:simplePos x="0" y="0"/>
                <wp:positionH relativeFrom="column">
                  <wp:posOffset>137160</wp:posOffset>
                </wp:positionH>
                <wp:positionV relativeFrom="paragraph">
                  <wp:posOffset>4445</wp:posOffset>
                </wp:positionV>
                <wp:extent cx="5615940" cy="591185"/>
                <wp:effectExtent l="0" t="0" r="22860"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591185"/>
                        </a:xfrm>
                        <a:prstGeom prst="rect">
                          <a:avLst/>
                        </a:prstGeom>
                        <a:solidFill>
                          <a:srgbClr val="FFFFFF"/>
                        </a:solidFill>
                        <a:ln w="9525">
                          <a:solidFill>
                            <a:srgbClr val="000000"/>
                          </a:solidFill>
                          <a:miter lim="800000"/>
                          <a:headEnd/>
                          <a:tailEnd/>
                        </a:ln>
                      </wps:spPr>
                      <wps:txbx>
                        <w:txbxContent>
                          <w:p w:rsidR="003F482B" w:rsidRDefault="003F482B" w:rsidP="006C4D11">
                            <w:pPr>
                              <w:rPr>
                                <w:lang w:eastAsia="zh-CN"/>
                              </w:rPr>
                            </w:pPr>
                          </w:p>
                          <w:p w:rsidR="003F482B" w:rsidRDefault="003F482B" w:rsidP="006C4D11">
                            <w:pPr>
                              <w:rPr>
                                <w:lang w:eastAsia="zh-CN"/>
                              </w:rPr>
                            </w:pPr>
                          </w:p>
                          <w:p w:rsidR="003F482B" w:rsidRDefault="003F482B" w:rsidP="006C4D11">
                            <w:pPr>
                              <w:rPr>
                                <w:lang w:eastAsia="zh-CN"/>
                              </w:rPr>
                            </w:pPr>
                          </w:p>
                          <w:p w:rsidR="003F482B" w:rsidRDefault="003F482B" w:rsidP="006C4D11">
                            <w:pPr>
                              <w:rPr>
                                <w:lang w:eastAsia="zh-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685F4" id="Text Box 12" o:spid="_x0000_s1038" type="#_x0000_t202" style="position:absolute;margin-left:10.8pt;margin-top:.35pt;width:442.2pt;height:46.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">
                <v:textbox>
                  <w:txbxContent>
                    <w:p w:rsidR="003F482B" w:rsidRDefault="003F482B" w:rsidP="006C4D11">
                      <w:pPr>
                        <w:rPr>
                          <w:lang w:eastAsia="zh-CN"/>
                        </w:rPr>
                      </w:pPr>
                    </w:p>
                    <w:p w:rsidR="003F482B" w:rsidRDefault="003F482B" w:rsidP="006C4D11">
                      <w:pPr>
                        <w:rPr>
                          <w:lang w:eastAsia="zh-CN"/>
                        </w:rPr>
                      </w:pPr>
                    </w:p>
                    <w:p w:rsidR="003F482B" w:rsidRDefault="003F482B" w:rsidP="006C4D11">
                      <w:pPr>
                        <w:rPr>
                          <w:lang w:eastAsia="zh-CN"/>
                        </w:rPr>
                      </w:pPr>
                    </w:p>
                    <w:p w:rsidR="003F482B" w:rsidRDefault="003F482B" w:rsidP="006C4D11">
                      <w:pPr>
                        <w:rPr>
                          <w:lang w:eastAsia="zh-CN"/>
                        </w:rPr>
                      </w:pPr>
                    </w:p>
                  </w:txbxContent>
                </v:textbox>
              </v:shape>
            </w:pict>
          </mc:Fallback>
        </mc:AlternateContent>
      </w:r>
    </w:p>
    <w:p w:rsidR="006C4D11" w:rsidRPr="006C4D11" w:rsidRDefault="006C4D11" w:rsidP="006C4D11">
      <w:pPr>
        <w:rPr>
          <w:rFonts w:ascii="Arial" w:hAnsi="Arial" w:cs="Arial"/>
          <w:lang w:eastAsia="zh-CN"/>
        </w:rPr>
      </w:pPr>
    </w:p>
    <w:p w:rsidR="006C4D11" w:rsidRPr="006C4D11" w:rsidRDefault="006C4D11" w:rsidP="006C4D11">
      <w:pPr>
        <w:rPr>
          <w:rFonts w:ascii="Arial" w:hAnsi="Arial" w:cs="Arial"/>
          <w:lang w:eastAsia="zh-CN"/>
        </w:rPr>
      </w:pPr>
    </w:p>
    <w:p w:rsidR="006C4D11" w:rsidRPr="006C4D11" w:rsidRDefault="006C4D11" w:rsidP="006C4D11">
      <w:pPr>
        <w:rPr>
          <w:rFonts w:ascii="Arial" w:hAnsi="Arial" w:cs="Arial"/>
          <w:lang w:eastAsia="zh-CN"/>
        </w:rPr>
      </w:pPr>
    </w:p>
    <w:p w:rsidR="006C4D11" w:rsidRPr="006C4D11" w:rsidRDefault="006C4D11" w:rsidP="006C4D11">
      <w:pPr>
        <w:rPr>
          <w:rFonts w:ascii="Arial" w:hAnsi="Arial" w:cs="Arial"/>
          <w:lang w:eastAsia="zh-CN"/>
        </w:rPr>
      </w:pPr>
      <w:r w:rsidRPr="00674004">
        <w:rPr>
          <w:rFonts w:ascii="Arial" w:hAnsi="Arial" w:cs="Arial"/>
          <w:b/>
          <w:u w:val="single"/>
        </w:rPr>
        <w:lastRenderedPageBreak/>
        <w:t>Principle 6:</w:t>
      </w:r>
      <w:r w:rsidRPr="006C4D11">
        <w:rPr>
          <w:rFonts w:ascii="Arial" w:hAnsi="Arial" w:cs="Arial"/>
        </w:rPr>
        <w:t xml:space="preserve"> Every student is supported in staying on track to a college credential, from intake forward, through their institution's use of effective mechanisms to generate, share, and act on academic performance and progression data.</w:t>
      </w:r>
    </w:p>
    <w:p w:rsidR="006C4D11" w:rsidRPr="006C4D11" w:rsidRDefault="006C4D11" w:rsidP="006C4D11">
      <w:pPr>
        <w:rPr>
          <w:rFonts w:ascii="Arial" w:hAnsi="Arial" w:cs="Arial"/>
          <w:lang w:eastAsia="zh-CN"/>
        </w:rPr>
      </w:pPr>
      <w:r w:rsidRPr="006C4D11">
        <w:rPr>
          <w:rFonts w:ascii="Arial" w:hAnsi="Arial" w:cs="Arial"/>
          <w:noProof/>
        </w:rPr>
        <mc:AlternateContent>
          <mc:Choice Requires="wps">
            <w:drawing>
              <wp:anchor distT="0" distB="0" distL="114300" distR="114300" simplePos="0" relativeHeight="251675648" behindDoc="0" locked="0" layoutInCell="1" allowOverlap="1" wp14:anchorId="5CAEFC9A" wp14:editId="401D8999">
                <wp:simplePos x="0" y="0"/>
                <wp:positionH relativeFrom="column">
                  <wp:posOffset>137160</wp:posOffset>
                </wp:positionH>
                <wp:positionV relativeFrom="paragraph">
                  <wp:posOffset>85090</wp:posOffset>
                </wp:positionV>
                <wp:extent cx="5615940" cy="591185"/>
                <wp:effectExtent l="0" t="0" r="22860" b="1841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591185"/>
                        </a:xfrm>
                        <a:prstGeom prst="rect">
                          <a:avLst/>
                        </a:prstGeom>
                        <a:solidFill>
                          <a:srgbClr val="FFFFFF"/>
                        </a:solidFill>
                        <a:ln w="9525">
                          <a:solidFill>
                            <a:srgbClr val="000000"/>
                          </a:solidFill>
                          <a:miter lim="800000"/>
                          <a:headEnd/>
                          <a:tailEnd/>
                        </a:ln>
                      </wps:spPr>
                      <wps:txbx>
                        <w:txbxContent>
                          <w:p w:rsidR="003F482B" w:rsidRDefault="003F482B" w:rsidP="006C4D11">
                            <w:pPr>
                              <w:rPr>
                                <w:lang w:eastAsia="zh-CN"/>
                              </w:rPr>
                            </w:pPr>
                          </w:p>
                          <w:p w:rsidR="003F482B" w:rsidRDefault="003F482B" w:rsidP="006C4D11">
                            <w:pPr>
                              <w:rPr>
                                <w:lang w:eastAsia="zh-CN"/>
                              </w:rPr>
                            </w:pPr>
                          </w:p>
                          <w:p w:rsidR="003F482B" w:rsidRDefault="003F482B" w:rsidP="006C4D11">
                            <w:pPr>
                              <w:rPr>
                                <w:lang w:eastAsia="zh-CN"/>
                              </w:rPr>
                            </w:pPr>
                          </w:p>
                          <w:p w:rsidR="003F482B" w:rsidRDefault="003F482B" w:rsidP="006C4D11">
                            <w:pPr>
                              <w:rPr>
                                <w:lang w:eastAsia="zh-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EFC9A" id="Text Box 13" o:spid="_x0000_s1039" type="#_x0000_t202" style="position:absolute;margin-left:10.8pt;margin-top:6.7pt;width:442.2pt;height:46.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">
                <v:textbox>
                  <w:txbxContent>
                    <w:p w:rsidR="003F482B" w:rsidRDefault="003F482B" w:rsidP="006C4D11">
                      <w:pPr>
                        <w:rPr>
                          <w:lang w:eastAsia="zh-CN"/>
                        </w:rPr>
                      </w:pPr>
                    </w:p>
                    <w:p w:rsidR="003F482B" w:rsidRDefault="003F482B" w:rsidP="006C4D11">
                      <w:pPr>
                        <w:rPr>
                          <w:lang w:eastAsia="zh-CN"/>
                        </w:rPr>
                      </w:pPr>
                    </w:p>
                    <w:p w:rsidR="003F482B" w:rsidRDefault="003F482B" w:rsidP="006C4D11">
                      <w:pPr>
                        <w:rPr>
                          <w:lang w:eastAsia="zh-CN"/>
                        </w:rPr>
                      </w:pPr>
                    </w:p>
                    <w:p w:rsidR="003F482B" w:rsidRDefault="003F482B" w:rsidP="006C4D11">
                      <w:pPr>
                        <w:rPr>
                          <w:lang w:eastAsia="zh-CN"/>
                        </w:rPr>
                      </w:pPr>
                    </w:p>
                  </w:txbxContent>
                </v:textbox>
              </v:shape>
            </w:pict>
          </mc:Fallback>
        </mc:AlternateContent>
      </w:r>
    </w:p>
    <w:p w:rsidR="006C4D11" w:rsidRPr="006C4D11" w:rsidRDefault="006C4D11">
      <w:pPr>
        <w:rPr>
          <w:rFonts w:ascii="Arial" w:hAnsi="Arial" w:cs="Arial"/>
          <w:lang w:eastAsia="zh-CN"/>
        </w:rPr>
      </w:pPr>
    </w:p>
    <w:p w:rsidR="006C4D11" w:rsidRPr="006C4D11" w:rsidRDefault="006C4D11">
      <w:pPr>
        <w:rPr>
          <w:rFonts w:ascii="Arial" w:hAnsi="Arial" w:cs="Arial"/>
          <w:lang w:eastAsia="zh-CN"/>
        </w:rPr>
      </w:pPr>
    </w:p>
    <w:p w:rsidR="006C4D11" w:rsidRDefault="006C4D11">
      <w:pPr>
        <w:rPr>
          <w:rFonts w:ascii="Arial" w:hAnsi="Arial" w:cs="Arial"/>
          <w:lang w:eastAsia="zh-CN"/>
        </w:rPr>
      </w:pPr>
    </w:p>
    <w:p w:rsidR="00674004" w:rsidRDefault="00674004">
      <w:pPr>
        <w:rPr>
          <w:rFonts w:ascii="Arial" w:hAnsi="Arial" w:cs="Arial"/>
          <w:lang w:eastAsia="zh-CN"/>
        </w:rPr>
      </w:pPr>
    </w:p>
    <w:p w:rsidR="00674004" w:rsidRDefault="00674004">
      <w:pPr>
        <w:spacing w:after="200"/>
        <w:rPr>
          <w:rFonts w:ascii="Arial" w:hAnsi="Arial" w:cs="Arial"/>
          <w:b/>
          <w:i/>
          <w:lang w:eastAsia="zh-CN"/>
        </w:rPr>
      </w:pPr>
      <w:r>
        <w:rPr>
          <w:rFonts w:ascii="Arial" w:hAnsi="Arial" w:cs="Arial"/>
          <w:lang w:eastAsia="zh-CN"/>
        </w:rPr>
        <w:br w:type="page"/>
      </w:r>
      <w:r w:rsidR="00E03850" w:rsidRPr="006C4D11">
        <w:rPr>
          <w:rFonts w:ascii="Arial" w:hAnsi="Arial" w:cs="Arial"/>
          <w:b/>
        </w:rPr>
        <w:lastRenderedPageBreak/>
        <w:t>Q</w:t>
      </w:r>
      <w:r w:rsidR="003F482B">
        <w:rPr>
          <w:rFonts w:ascii="Arial" w:hAnsi="Arial" w:cs="Arial"/>
          <w:b/>
          <w:lang w:eastAsia="zh-CN"/>
        </w:rPr>
        <w:t>7</w:t>
      </w:r>
      <w:r w:rsidR="00E03850" w:rsidRPr="006C4D11">
        <w:rPr>
          <w:rFonts w:ascii="Arial" w:hAnsi="Arial" w:cs="Arial"/>
          <w:b/>
        </w:rPr>
        <w:t xml:space="preserve"> </w:t>
      </w:r>
      <w:r w:rsidR="00E03850">
        <w:rPr>
          <w:rFonts w:ascii="Arial" w:hAnsi="Arial" w:cs="Arial"/>
          <w:b/>
        </w:rPr>
        <w:t xml:space="preserve">  What are</w:t>
      </w:r>
      <w:r w:rsidR="00E03850" w:rsidRPr="006C4D11">
        <w:rPr>
          <w:rFonts w:ascii="Arial" w:hAnsi="Arial" w:cs="Arial"/>
          <w:b/>
        </w:rPr>
        <w:t xml:space="preserve"> your institution's highest</w:t>
      </w:r>
      <w:r w:rsidR="00E03850">
        <w:rPr>
          <w:rFonts w:ascii="Arial" w:hAnsi="Arial" w:cs="Arial"/>
          <w:b/>
        </w:rPr>
        <w:t>-</w:t>
      </w:r>
      <w:r w:rsidR="00E03850" w:rsidRPr="006C4D11">
        <w:rPr>
          <w:rFonts w:ascii="Arial" w:hAnsi="Arial" w:cs="Arial"/>
          <w:b/>
        </w:rPr>
        <w:t>priority</w:t>
      </w:r>
      <w:r w:rsidR="00E03850">
        <w:rPr>
          <w:rFonts w:ascii="Arial" w:hAnsi="Arial" w:cs="Arial"/>
          <w:b/>
        </w:rPr>
        <w:t xml:space="preserve"> next steps in </w:t>
      </w:r>
      <w:r w:rsidR="00E03850" w:rsidRPr="005A3FD7">
        <w:rPr>
          <w:rFonts w:ascii="Arial" w:hAnsi="Arial" w:cs="Arial"/>
          <w:b/>
          <w:i/>
          <w:lang w:eastAsia="zh-CN"/>
        </w:rPr>
        <w:t>integrating</w:t>
      </w:r>
      <w:r w:rsidR="00E03850">
        <w:rPr>
          <w:rFonts w:ascii="Arial" w:hAnsi="Arial" w:cs="Arial"/>
          <w:b/>
          <w:lang w:eastAsia="zh-CN"/>
        </w:rPr>
        <w:t xml:space="preserve"> redesigned developmental education (in accord with the </w:t>
      </w:r>
      <w:r w:rsidR="00E03850">
        <w:rPr>
          <w:rFonts w:ascii="Arial" w:hAnsi="Arial" w:cs="Arial"/>
          <w:b/>
          <w:i/>
          <w:lang w:eastAsia="zh-CN"/>
        </w:rPr>
        <w:t>Core Principles</w:t>
      </w:r>
      <w:r w:rsidR="00E03850">
        <w:rPr>
          <w:rFonts w:ascii="Arial" w:hAnsi="Arial" w:cs="Arial"/>
          <w:lang w:eastAsia="zh-CN"/>
        </w:rPr>
        <w:t>)</w:t>
      </w:r>
      <w:r w:rsidR="00E03850">
        <w:rPr>
          <w:rFonts w:ascii="Arial" w:hAnsi="Arial" w:cs="Arial"/>
          <w:b/>
          <w:i/>
          <w:lang w:eastAsia="zh-CN"/>
        </w:rPr>
        <w:t xml:space="preserve"> </w:t>
      </w:r>
      <w:r w:rsidR="00E03850">
        <w:rPr>
          <w:rFonts w:ascii="Arial" w:hAnsi="Arial" w:cs="Arial"/>
          <w:b/>
          <w:lang w:eastAsia="zh-CN"/>
        </w:rPr>
        <w:t xml:space="preserve">into your work on design and implementation of pathways </w:t>
      </w:r>
      <w:r w:rsidR="00E03850">
        <w:rPr>
          <w:rFonts w:ascii="Arial" w:hAnsi="Arial" w:cs="Arial"/>
          <w:b/>
          <w:i/>
          <w:lang w:eastAsia="zh-CN"/>
        </w:rPr>
        <w:t>at scale?</w:t>
      </w:r>
    </w:p>
    <w:p w:rsidR="00E03850" w:rsidRDefault="003F482B">
      <w:pPr>
        <w:spacing w:after="200"/>
        <w:rPr>
          <w:rFonts w:ascii="Arial" w:hAnsi="Arial" w:cs="Arial"/>
          <w:b/>
          <w:i/>
          <w:lang w:eastAsia="zh-CN"/>
        </w:rPr>
      </w:pPr>
      <w:r w:rsidRPr="006C4D11">
        <w:rPr>
          <w:rFonts w:ascii="Arial" w:hAnsi="Arial" w:cs="Arial"/>
          <w:noProof/>
        </w:rPr>
        <mc:AlternateContent>
          <mc:Choice Requires="wps">
            <w:drawing>
              <wp:anchor distT="0" distB="0" distL="114300" distR="114300" simplePos="0" relativeHeight="251683840" behindDoc="0" locked="0" layoutInCell="1" allowOverlap="1" wp14:anchorId="3021218C" wp14:editId="0210BDFF">
                <wp:simplePos x="0" y="0"/>
                <wp:positionH relativeFrom="column">
                  <wp:posOffset>228600</wp:posOffset>
                </wp:positionH>
                <wp:positionV relativeFrom="paragraph">
                  <wp:posOffset>110490</wp:posOffset>
                </wp:positionV>
                <wp:extent cx="5676900" cy="2637155"/>
                <wp:effectExtent l="0" t="0" r="38100" b="2984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2637155"/>
                        </a:xfrm>
                        <a:prstGeom prst="rect">
                          <a:avLst/>
                        </a:prstGeom>
                        <a:solidFill>
                          <a:srgbClr val="FFFFFF"/>
                        </a:solidFill>
                        <a:ln w="9525">
                          <a:solidFill>
                            <a:srgbClr val="000000"/>
                          </a:solidFill>
                          <a:miter lim="800000"/>
                          <a:headEnd/>
                          <a:tailEnd/>
                        </a:ln>
                      </wps:spPr>
                      <wps:txbx>
                        <w:txbxContent>
                          <w:p w:rsidR="003F482B" w:rsidRDefault="003F482B" w:rsidP="003F482B">
                            <w:pPr>
                              <w:rPr>
                                <w:lang w:eastAsia="zh-CN"/>
                              </w:rPr>
                            </w:pPr>
                          </w:p>
                          <w:p w:rsidR="003F482B" w:rsidRDefault="003F482B" w:rsidP="003F482B">
                            <w:pPr>
                              <w:rPr>
                                <w:lang w:eastAsia="zh-CN"/>
                              </w:rPr>
                            </w:pPr>
                          </w:p>
                          <w:p w:rsidR="003F482B" w:rsidRDefault="003F482B" w:rsidP="003F482B">
                            <w:pPr>
                              <w:rPr>
                                <w:lang w:eastAsia="zh-CN"/>
                              </w:rPr>
                            </w:pPr>
                          </w:p>
                          <w:p w:rsidR="003F482B" w:rsidRDefault="003F482B" w:rsidP="003F482B">
                            <w:pPr>
                              <w:rPr>
                                <w:lang w:eastAsia="zh-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1218C" id="Text Box 18" o:spid="_x0000_s1040" type="#_x0000_t202" style="position:absolute;margin-left:18pt;margin-top:8.7pt;width:447pt;height:207.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">
                <v:textbox>
                  <w:txbxContent>
                    <w:p w:rsidR="003F482B" w:rsidRDefault="003F482B" w:rsidP="003F482B">
                      <w:pPr>
                        <w:rPr>
                          <w:lang w:eastAsia="zh-CN"/>
                        </w:rPr>
                      </w:pPr>
                    </w:p>
                    <w:p w:rsidR="003F482B" w:rsidRDefault="003F482B" w:rsidP="003F482B">
                      <w:pPr>
                        <w:rPr>
                          <w:lang w:eastAsia="zh-CN"/>
                        </w:rPr>
                      </w:pPr>
                    </w:p>
                    <w:p w:rsidR="003F482B" w:rsidRDefault="003F482B" w:rsidP="003F482B">
                      <w:pPr>
                        <w:rPr>
                          <w:lang w:eastAsia="zh-CN"/>
                        </w:rPr>
                      </w:pPr>
                    </w:p>
                    <w:p w:rsidR="003F482B" w:rsidRDefault="003F482B" w:rsidP="003F482B">
                      <w:pPr>
                        <w:rPr>
                          <w:lang w:eastAsia="zh-CN"/>
                        </w:rPr>
                      </w:pPr>
                    </w:p>
                  </w:txbxContent>
                </v:textbox>
              </v:shape>
            </w:pict>
          </mc:Fallback>
        </mc:AlternateContent>
      </w:r>
    </w:p>
    <w:p w:rsidR="00E03850" w:rsidRPr="00E03850" w:rsidRDefault="00E03850">
      <w:pPr>
        <w:spacing w:after="200"/>
        <w:rPr>
          <w:rFonts w:ascii="Arial" w:hAnsi="Arial" w:cs="Arial"/>
          <w:i/>
          <w:lang w:eastAsia="zh-CN"/>
        </w:rPr>
      </w:pPr>
    </w:p>
    <w:sectPr w:rsidR="00E03850" w:rsidRPr="00E03850" w:rsidSect="006C4D11">
      <w:headerReference w:type="even" r:id="rId10"/>
      <w:headerReference w:type="default" r:id="rId11"/>
      <w:footerReference w:type="even" r:id="rId12"/>
      <w:footerReference w:type="default" r:id="rId13"/>
      <w:headerReference w:type="first" r:id="rId14"/>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081" w:rsidRDefault="00CC5081" w:rsidP="002F7B9B">
      <w:pPr>
        <w:spacing w:line="240" w:lineRule="auto"/>
      </w:pPr>
      <w:r>
        <w:separator/>
      </w:r>
    </w:p>
  </w:endnote>
  <w:endnote w:type="continuationSeparator" w:id="0">
    <w:p w:rsidR="00CC5081" w:rsidRDefault="00CC5081" w:rsidP="002F7B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pple Symbols">
    <w:altName w:val="Times New Roman"/>
    <w:charset w:val="00"/>
    <w:family w:val="auto"/>
    <w:pitch w:val="variable"/>
    <w:sig w:usb0="00000000" w:usb1="08007BEB" w:usb2="01840034" w:usb3="00000000" w:csb0="000001F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32B" w:rsidRDefault="004F632B" w:rsidP="00A115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F632B" w:rsidRDefault="004F632B" w:rsidP="004F632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32B" w:rsidRDefault="004F632B" w:rsidP="00A115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674AD">
      <w:rPr>
        <w:rStyle w:val="PageNumber"/>
        <w:noProof/>
      </w:rPr>
      <w:t>1</w:t>
    </w:r>
    <w:r>
      <w:rPr>
        <w:rStyle w:val="PageNumber"/>
      </w:rPr>
      <w:fldChar w:fldCharType="end"/>
    </w:r>
  </w:p>
  <w:p w:rsidR="003F482B" w:rsidRDefault="003F482B" w:rsidP="004F632B">
    <w:pPr>
      <w:widowControl w:val="0"/>
      <w:autoSpaceDE w:val="0"/>
      <w:autoSpaceDN w:val="0"/>
      <w:adjustRightInd w:val="0"/>
      <w:spacing w:line="240" w:lineRule="auto"/>
      <w:ind w:right="360"/>
      <w:rPr>
        <w:rFonts w:ascii="Arial" w:hAnsi="Arial" w:cs="Arial"/>
        <w:lang w:eastAsia="zh-CN"/>
      </w:rPr>
    </w:pPr>
  </w:p>
  <w:p w:rsidR="003F482B" w:rsidRDefault="003F482B" w:rsidP="002F7B9B">
    <w:pPr>
      <w:widowControl w:val="0"/>
      <w:autoSpaceDE w:val="0"/>
      <w:autoSpaceDN w:val="0"/>
      <w:adjustRightInd w:val="0"/>
      <w:spacing w:line="240" w:lineRule="auto"/>
      <w:rPr>
        <w:rFonts w:ascii="Arial" w:hAnsi="Arial" w:cs="Arial"/>
        <w:lang w:eastAsia="zh-CN"/>
      </w:rPr>
    </w:pPr>
  </w:p>
  <w:p w:rsidR="003F482B" w:rsidRDefault="003F482B" w:rsidP="002F7B9B">
    <w:pPr>
      <w:widowControl w:val="0"/>
      <w:autoSpaceDE w:val="0"/>
      <w:autoSpaceDN w:val="0"/>
      <w:adjustRightInd w:val="0"/>
      <w:spacing w:line="240" w:lineRule="auto"/>
      <w:rPr>
        <w:rFonts w:ascii="Arial" w:hAnsi="Arial" w:cs="Arial"/>
        <w:lang w:eastAsia="zh-CN"/>
      </w:rPr>
    </w:pPr>
  </w:p>
  <w:p w:rsidR="003F482B" w:rsidRDefault="003F482B" w:rsidP="002F7B9B">
    <w:pPr>
      <w:widowControl w:val="0"/>
      <w:autoSpaceDE w:val="0"/>
      <w:autoSpaceDN w:val="0"/>
      <w:adjustRightInd w:val="0"/>
      <w:spacing w:line="240" w:lineRule="auto"/>
      <w:rPr>
        <w:rFonts w:ascii="Arial" w:hAnsi="Arial" w:cs="Arial"/>
        <w:lang w:eastAsia="zh-CN"/>
      </w:rPr>
    </w:pPr>
    <w:r w:rsidRPr="002F7B9B">
      <w:rPr>
        <w:rFonts w:ascii="Arial" w:hAnsi="Arial" w:cs="Arial"/>
        <w:lang w:eastAsia="zh-CN"/>
      </w:rPr>
      <w:t xml:space="preserve">This document is based on a survey originally developed by Achieving the Dream for use in work with its national network of colleges.   </w:t>
    </w:r>
    <w:hyperlink r:id="rId1" w:history="1">
      <w:r w:rsidRPr="00A115BB">
        <w:rPr>
          <w:rStyle w:val="Hyperlink"/>
          <w:rFonts w:ascii="Arial" w:hAnsi="Arial" w:cs="Arial"/>
          <w:lang w:eastAsia="zh-CN"/>
        </w:rPr>
        <w:t>www.achievingthedream.org</w:t>
      </w:r>
    </w:hyperlink>
    <w:r w:rsidRPr="002F7B9B">
      <w:rPr>
        <w:rFonts w:ascii="Arial" w:hAnsi="Arial" w:cs="Arial"/>
        <w:lang w:eastAsia="zh-CN"/>
      </w:rPr>
      <w:t>.</w:t>
    </w:r>
  </w:p>
  <w:p w:rsidR="003F482B" w:rsidRPr="002F7B9B" w:rsidRDefault="003F482B" w:rsidP="002F7B9B">
    <w:pPr>
      <w:widowControl w:val="0"/>
      <w:autoSpaceDE w:val="0"/>
      <w:autoSpaceDN w:val="0"/>
      <w:adjustRightInd w:val="0"/>
      <w:spacing w:line="240" w:lineRule="auto"/>
      <w:rPr>
        <w:rFonts w:ascii="Arial" w:hAnsi="Arial" w:cs="Arial"/>
        <w:lang w:eastAsia="zh-CN"/>
      </w:rPr>
    </w:pPr>
  </w:p>
  <w:p w:rsidR="003F482B" w:rsidRPr="002F7B9B" w:rsidRDefault="003F482B" w:rsidP="002F7B9B">
    <w:pPr>
      <w:widowControl w:val="0"/>
      <w:autoSpaceDE w:val="0"/>
      <w:autoSpaceDN w:val="0"/>
      <w:adjustRightInd w:val="0"/>
      <w:spacing w:line="240" w:lineRule="auto"/>
      <w:rPr>
        <w:rFonts w:ascii="Arial" w:hAnsi="Arial" w:cs="Arial"/>
      </w:rPr>
    </w:pPr>
  </w:p>
  <w:p w:rsidR="003F482B" w:rsidRPr="002F7B9B" w:rsidRDefault="003F482B" w:rsidP="002F7B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081" w:rsidRDefault="00CC5081" w:rsidP="002F7B9B">
      <w:pPr>
        <w:spacing w:line="240" w:lineRule="auto"/>
      </w:pPr>
      <w:r>
        <w:separator/>
      </w:r>
    </w:p>
  </w:footnote>
  <w:footnote w:type="continuationSeparator" w:id="0">
    <w:p w:rsidR="00CC5081" w:rsidRDefault="00CC5081" w:rsidP="002F7B9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32B" w:rsidRDefault="004F63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32B" w:rsidRDefault="004F63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32B" w:rsidRDefault="004F63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A0BF6"/>
    <w:multiLevelType w:val="multilevel"/>
    <w:tmpl w:val="0409001D"/>
    <w:numStyleLink w:val="Singlepunch"/>
  </w:abstractNum>
  <w:abstractNum w:abstractNumId="1" w15:restartNumberingAfterBreak="0">
    <w:nsid w:val="2C7C5607"/>
    <w:multiLevelType w:val="hybridMultilevel"/>
    <w:tmpl w:val="D7A8F780"/>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1271B50"/>
    <w:multiLevelType w:val="hybridMultilevel"/>
    <w:tmpl w:val="020A9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5757B4"/>
    <w:multiLevelType w:val="hybridMultilevel"/>
    <w:tmpl w:val="4E464ED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D11"/>
    <w:rsid w:val="002F7B9B"/>
    <w:rsid w:val="0035105D"/>
    <w:rsid w:val="003F482B"/>
    <w:rsid w:val="004F632B"/>
    <w:rsid w:val="005A3FD7"/>
    <w:rsid w:val="00674004"/>
    <w:rsid w:val="006B0FA1"/>
    <w:rsid w:val="006C4D11"/>
    <w:rsid w:val="006D5A49"/>
    <w:rsid w:val="00841EE7"/>
    <w:rsid w:val="00A761BF"/>
    <w:rsid w:val="00B674AD"/>
    <w:rsid w:val="00C646EC"/>
    <w:rsid w:val="00CC5081"/>
    <w:rsid w:val="00D23526"/>
    <w:rsid w:val="00E03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BDBAAA68-A7CC-4427-8AB6-67E9A2738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D11"/>
    <w:pPr>
      <w:spacing w:after="0"/>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4D1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D11"/>
    <w:rPr>
      <w:rFonts w:ascii="Tahoma" w:hAnsi="Tahoma" w:cs="Tahoma"/>
      <w:sz w:val="16"/>
      <w:szCs w:val="16"/>
      <w:lang w:eastAsia="en-US"/>
    </w:rPr>
  </w:style>
  <w:style w:type="character" w:styleId="Hyperlink">
    <w:name w:val="Hyperlink"/>
    <w:basedOn w:val="DefaultParagraphFont"/>
    <w:uiPriority w:val="99"/>
    <w:unhideWhenUsed/>
    <w:rsid w:val="006C4D11"/>
    <w:rPr>
      <w:color w:val="0000FF" w:themeColor="hyperlink"/>
      <w:u w:val="single"/>
    </w:rPr>
  </w:style>
  <w:style w:type="table" w:customStyle="1" w:styleId="QQuestionTable">
    <w:name w:val="QQuestionTable"/>
    <w:uiPriority w:val="99"/>
    <w:qFormat/>
    <w:rsid w:val="006C4D11"/>
    <w:pPr>
      <w:spacing w:after="0" w:line="240" w:lineRule="auto"/>
      <w:jc w:val="center"/>
    </w:pPr>
    <w:rPr>
      <w:sz w:val="20"/>
      <w:szCs w:val="20"/>
      <w:lang w:eastAsia="en-US"/>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WhiteText">
    <w:name w:val="WhiteText"/>
    <w:next w:val="Normal"/>
    <w:rsid w:val="006C4D11"/>
    <w:pPr>
      <w:spacing w:after="0" w:line="240" w:lineRule="auto"/>
    </w:pPr>
    <w:rPr>
      <w:color w:val="FFFFFF" w:themeColor="background1"/>
      <w:lang w:eastAsia="en-US"/>
    </w:rPr>
  </w:style>
  <w:style w:type="paragraph" w:styleId="ListParagraph">
    <w:name w:val="List Paragraph"/>
    <w:basedOn w:val="Normal"/>
    <w:uiPriority w:val="34"/>
    <w:qFormat/>
    <w:rsid w:val="006C4D11"/>
    <w:pPr>
      <w:ind w:left="720"/>
      <w:contextualSpacing/>
    </w:pPr>
  </w:style>
  <w:style w:type="numbering" w:customStyle="1" w:styleId="Singlepunch">
    <w:name w:val="Single punch"/>
    <w:rsid w:val="006C4D11"/>
    <w:pPr>
      <w:numPr>
        <w:numId w:val="1"/>
      </w:numPr>
    </w:pPr>
  </w:style>
  <w:style w:type="character" w:styleId="FollowedHyperlink">
    <w:name w:val="FollowedHyperlink"/>
    <w:basedOn w:val="DefaultParagraphFont"/>
    <w:uiPriority w:val="99"/>
    <w:semiHidden/>
    <w:unhideWhenUsed/>
    <w:rsid w:val="006C4D11"/>
    <w:rPr>
      <w:color w:val="800080" w:themeColor="followedHyperlink"/>
      <w:u w:val="single"/>
    </w:rPr>
  </w:style>
  <w:style w:type="paragraph" w:styleId="Header">
    <w:name w:val="header"/>
    <w:basedOn w:val="Normal"/>
    <w:link w:val="HeaderChar"/>
    <w:uiPriority w:val="99"/>
    <w:unhideWhenUsed/>
    <w:rsid w:val="002F7B9B"/>
    <w:pPr>
      <w:tabs>
        <w:tab w:val="center" w:pos="4320"/>
        <w:tab w:val="right" w:pos="8640"/>
      </w:tabs>
      <w:spacing w:line="240" w:lineRule="auto"/>
    </w:pPr>
  </w:style>
  <w:style w:type="character" w:customStyle="1" w:styleId="HeaderChar">
    <w:name w:val="Header Char"/>
    <w:basedOn w:val="DefaultParagraphFont"/>
    <w:link w:val="Header"/>
    <w:uiPriority w:val="99"/>
    <w:rsid w:val="002F7B9B"/>
    <w:rPr>
      <w:lang w:eastAsia="en-US"/>
    </w:rPr>
  </w:style>
  <w:style w:type="paragraph" w:styleId="Footer">
    <w:name w:val="footer"/>
    <w:basedOn w:val="Normal"/>
    <w:link w:val="FooterChar"/>
    <w:uiPriority w:val="99"/>
    <w:unhideWhenUsed/>
    <w:rsid w:val="002F7B9B"/>
    <w:pPr>
      <w:tabs>
        <w:tab w:val="center" w:pos="4320"/>
        <w:tab w:val="right" w:pos="8640"/>
      </w:tabs>
      <w:spacing w:line="240" w:lineRule="auto"/>
    </w:pPr>
  </w:style>
  <w:style w:type="character" w:customStyle="1" w:styleId="FooterChar">
    <w:name w:val="Footer Char"/>
    <w:basedOn w:val="DefaultParagraphFont"/>
    <w:link w:val="Footer"/>
    <w:uiPriority w:val="99"/>
    <w:rsid w:val="002F7B9B"/>
    <w:rPr>
      <w:lang w:eastAsia="en-US"/>
    </w:rPr>
  </w:style>
  <w:style w:type="character" w:styleId="PageNumber">
    <w:name w:val="page number"/>
    <w:basedOn w:val="DefaultParagraphFont"/>
    <w:uiPriority w:val="99"/>
    <w:semiHidden/>
    <w:unhideWhenUsed/>
    <w:rsid w:val="004F63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e-principles.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re-principles.org"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achievingthedrea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1664</Words>
  <Characters>9490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wsong</dc:creator>
  <cp:lastModifiedBy>gretchen Schmidt</cp:lastModifiedBy>
  <cp:revision>2</cp:revision>
  <dcterms:created xsi:type="dcterms:W3CDTF">2016-08-08T20:20:00Z</dcterms:created>
  <dcterms:modified xsi:type="dcterms:W3CDTF">2016-08-08T20:20:00Z</dcterms:modified>
</cp:coreProperties>
</file>